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E7994" w14:textId="77777777" w:rsidR="00353B61" w:rsidRDefault="00000000">
      <w:pPr>
        <w:rPr>
          <w:rFonts w:ascii="Calibri" w:eastAsia="Calibri" w:hAnsi="Calibri" w:cs="Calibri"/>
          <w:sz w:val="22"/>
          <w:szCs w:val="22"/>
        </w:rPr>
      </w:pPr>
      <w:r>
        <w:t xml:space="preserve"> </w:t>
      </w:r>
    </w:p>
    <w:p w14:paraId="5EEAF9E8" w14:textId="77777777" w:rsidR="00353B61" w:rsidRDefault="00353B61">
      <w:pPr>
        <w:spacing w:line="276" w:lineRule="auto"/>
        <w:ind w:left="0" w:firstLine="0"/>
        <w:jc w:val="center"/>
        <w:rPr>
          <w:rFonts w:ascii="Calibri" w:eastAsia="Calibri" w:hAnsi="Calibri" w:cs="Calibri"/>
          <w:sz w:val="22"/>
          <w:szCs w:val="22"/>
        </w:rPr>
      </w:pPr>
    </w:p>
    <w:p w14:paraId="77821CA2" w14:textId="77777777" w:rsidR="00353B61" w:rsidRDefault="00353B61">
      <w:pPr>
        <w:spacing w:line="276" w:lineRule="auto"/>
        <w:ind w:left="0" w:firstLine="0"/>
        <w:jc w:val="center"/>
        <w:rPr>
          <w:rFonts w:ascii="Calibri" w:eastAsia="Calibri" w:hAnsi="Calibri" w:cs="Calibri"/>
          <w:sz w:val="22"/>
          <w:szCs w:val="22"/>
        </w:rPr>
      </w:pPr>
    </w:p>
    <w:p w14:paraId="55916D82" w14:textId="77777777" w:rsidR="00353B61" w:rsidRDefault="00000000">
      <w:pPr>
        <w:spacing w:line="276" w:lineRule="auto"/>
        <w:ind w:left="0" w:firstLine="0"/>
        <w:jc w:val="center"/>
        <w:rPr>
          <w:sz w:val="98"/>
          <w:szCs w:val="98"/>
        </w:rPr>
      </w:pPr>
      <w:r>
        <w:rPr>
          <w:rFonts w:ascii="Calibri" w:eastAsia="Calibri" w:hAnsi="Calibri" w:cs="Calibri"/>
          <w:noProof/>
          <w:sz w:val="22"/>
          <w:szCs w:val="22"/>
        </w:rPr>
        <w:drawing>
          <wp:inline distT="114300" distB="114300" distL="114300" distR="114300" wp14:anchorId="5CEBE108" wp14:editId="6024C672">
            <wp:extent cx="4626984" cy="1829651"/>
            <wp:effectExtent l="0" t="0" r="0" b="0"/>
            <wp:docPr id="4" name="image2.png" descr="PACE logo"/>
            <wp:cNvGraphicFramePr/>
            <a:graphic xmlns:a="http://schemas.openxmlformats.org/drawingml/2006/main">
              <a:graphicData uri="http://schemas.openxmlformats.org/drawingml/2006/picture">
                <pic:pic xmlns:pic="http://schemas.openxmlformats.org/drawingml/2006/picture">
                  <pic:nvPicPr>
                    <pic:cNvPr id="0" name="image2.png" descr="PACE logo"/>
                    <pic:cNvPicPr preferRelativeResize="0"/>
                  </pic:nvPicPr>
                  <pic:blipFill>
                    <a:blip r:embed="rId7"/>
                    <a:srcRect/>
                    <a:stretch>
                      <a:fillRect/>
                    </a:stretch>
                  </pic:blipFill>
                  <pic:spPr>
                    <a:xfrm>
                      <a:off x="0" y="0"/>
                      <a:ext cx="4626984" cy="1829651"/>
                    </a:xfrm>
                    <a:prstGeom prst="rect">
                      <a:avLst/>
                    </a:prstGeom>
                    <a:ln/>
                  </pic:spPr>
                </pic:pic>
              </a:graphicData>
            </a:graphic>
          </wp:inline>
        </w:drawing>
      </w:r>
    </w:p>
    <w:p w14:paraId="4722FB67" w14:textId="77777777" w:rsidR="00353B61" w:rsidRDefault="00353B61">
      <w:pPr>
        <w:pStyle w:val="Title"/>
        <w:spacing w:after="0"/>
        <w:ind w:left="0" w:firstLine="0"/>
        <w:jc w:val="center"/>
        <w:rPr>
          <w:rFonts w:ascii="Oswald" w:eastAsia="Oswald" w:hAnsi="Oswald" w:cs="Oswald"/>
          <w:color w:val="FFFFFF"/>
          <w:sz w:val="98"/>
          <w:szCs w:val="98"/>
        </w:rPr>
      </w:pPr>
      <w:bookmarkStart w:id="0" w:name="_xbkx90w92xin" w:colFirst="0" w:colLast="0"/>
      <w:bookmarkEnd w:id="0"/>
    </w:p>
    <w:p w14:paraId="24137CD4" w14:textId="77777777" w:rsidR="00353B61" w:rsidRDefault="00000000">
      <w:pPr>
        <w:pStyle w:val="Title"/>
        <w:spacing w:after="0"/>
        <w:ind w:left="0" w:firstLine="0"/>
        <w:jc w:val="center"/>
        <w:rPr>
          <w:rFonts w:ascii="Open Sans Light" w:eastAsia="Open Sans Light" w:hAnsi="Open Sans Light" w:cs="Open Sans Light"/>
          <w:color w:val="FFFFFF"/>
          <w:sz w:val="36"/>
          <w:szCs w:val="36"/>
        </w:rPr>
        <w:sectPr w:rsidR="00353B61">
          <w:headerReference w:type="default" r:id="rId8"/>
          <w:footerReference w:type="default" r:id="rId9"/>
          <w:headerReference w:type="first" r:id="rId10"/>
          <w:footerReference w:type="first" r:id="rId11"/>
          <w:pgSz w:w="12240" w:h="15840"/>
          <w:pgMar w:top="1713" w:right="1440" w:bottom="1080" w:left="1440" w:header="0" w:footer="288" w:gutter="0"/>
          <w:pgNumType w:start="1"/>
          <w:cols w:space="720"/>
          <w:titlePg/>
        </w:sectPr>
      </w:pPr>
      <w:bookmarkStart w:id="2" w:name="_qip3zttithck" w:colFirst="0" w:colLast="0"/>
      <w:bookmarkEnd w:id="2"/>
      <w:r>
        <w:rPr>
          <w:rFonts w:ascii="Oswald" w:eastAsia="Oswald" w:hAnsi="Oswald" w:cs="Oswald"/>
          <w:color w:val="FFFFFF"/>
          <w:sz w:val="98"/>
          <w:szCs w:val="98"/>
        </w:rPr>
        <w:t>STRATEGY MODULE</w:t>
      </w:r>
      <w:r>
        <w:rPr>
          <w:rFonts w:ascii="Oswald" w:eastAsia="Oswald" w:hAnsi="Oswald" w:cs="Oswald"/>
          <w:color w:val="FFFFFF"/>
          <w:sz w:val="98"/>
          <w:szCs w:val="98"/>
        </w:rPr>
        <w:br/>
        <w:t>FACILITATOR RESOURCES</w:t>
      </w:r>
      <w:r>
        <w:rPr>
          <w:rFonts w:ascii="Oswald" w:eastAsia="Oswald" w:hAnsi="Oswald" w:cs="Oswald"/>
          <w:color w:val="FFFFFF"/>
          <w:sz w:val="98"/>
          <w:szCs w:val="98"/>
        </w:rPr>
        <w:br/>
      </w:r>
      <w:r>
        <w:rPr>
          <w:rFonts w:ascii="Oswald" w:eastAsia="Oswald" w:hAnsi="Oswald" w:cs="Oswald"/>
          <w:color w:val="FFFFFF"/>
          <w:sz w:val="28"/>
          <w:szCs w:val="28"/>
        </w:rPr>
        <w:br/>
      </w:r>
      <w:r>
        <w:rPr>
          <w:rFonts w:ascii="Open Sans Light" w:eastAsia="Open Sans Light" w:hAnsi="Open Sans Light" w:cs="Open Sans Light"/>
          <w:color w:val="FFFFFF"/>
          <w:sz w:val="36"/>
          <w:szCs w:val="36"/>
        </w:rPr>
        <w:t>Session Agendas and Materials for Facilitators</w:t>
      </w:r>
    </w:p>
    <w:p w14:paraId="1AA8A5C3" w14:textId="77777777" w:rsidR="00353B61" w:rsidRDefault="00353B61">
      <w:pPr>
        <w:spacing w:line="276" w:lineRule="auto"/>
        <w:ind w:left="0" w:firstLine="0"/>
        <w:rPr>
          <w:sz w:val="22"/>
          <w:szCs w:val="22"/>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353B61" w14:paraId="7E948EAC" w14:textId="77777777" w:rsidTr="00752096">
        <w:tc>
          <w:tcPr>
            <w:tcW w:w="9360" w:type="dxa"/>
            <w:tcBorders>
              <w:top w:val="dotted" w:sz="8" w:space="0" w:color="666666"/>
              <w:left w:val="dotted" w:sz="8" w:space="0" w:color="666666"/>
              <w:bottom w:val="dotted" w:sz="8" w:space="0" w:color="666666"/>
              <w:right w:val="dotted" w:sz="8" w:space="0" w:color="666666"/>
            </w:tcBorders>
            <w:shd w:val="clear" w:color="auto" w:fill="auto"/>
            <w:tcMar>
              <w:top w:w="100" w:type="dxa"/>
              <w:left w:w="100" w:type="dxa"/>
              <w:bottom w:w="100" w:type="dxa"/>
              <w:right w:w="100" w:type="dxa"/>
            </w:tcMar>
          </w:tcPr>
          <w:p w14:paraId="52EBEE06" w14:textId="77777777" w:rsidR="00353B61" w:rsidRDefault="00000000">
            <w:pPr>
              <w:spacing w:after="360"/>
              <w:ind w:left="0" w:firstLine="0"/>
              <w:jc w:val="center"/>
              <w:rPr>
                <w:b/>
                <w:sz w:val="22"/>
                <w:szCs w:val="22"/>
              </w:rPr>
            </w:pPr>
            <w:r>
              <w:rPr>
                <w:rFonts w:ascii="Oswald" w:eastAsia="Oswald" w:hAnsi="Oswald" w:cs="Oswald"/>
                <w:b/>
                <w:color w:val="014B83"/>
                <w:sz w:val="44"/>
                <w:szCs w:val="44"/>
              </w:rPr>
              <w:t>TABLE OF CONTENTS</w:t>
            </w:r>
          </w:p>
          <w:sdt>
            <w:sdtPr>
              <w:id w:val="1176301098"/>
              <w:docPartObj>
                <w:docPartGallery w:val="Table of Contents"/>
                <w:docPartUnique/>
              </w:docPartObj>
            </w:sdtPr>
            <w:sdtEndPr>
              <w:rPr>
                <w:color w:val="000000" w:themeColor="text1"/>
              </w:rPr>
            </w:sdtEndPr>
            <w:sdtContent>
              <w:p w14:paraId="40174142" w14:textId="77777777" w:rsidR="00353B61" w:rsidRPr="00752096" w:rsidRDefault="00000000">
                <w:pPr>
                  <w:tabs>
                    <w:tab w:val="right" w:pos="9150"/>
                  </w:tabs>
                  <w:spacing w:before="80"/>
                  <w:ind w:left="0" w:firstLine="0"/>
                  <w:rPr>
                    <w:b/>
                    <w:color w:val="000000" w:themeColor="text1"/>
                    <w:sz w:val="22"/>
                    <w:szCs w:val="22"/>
                  </w:rPr>
                </w:pPr>
                <w:r w:rsidRPr="00752096">
                  <w:rPr>
                    <w:color w:val="000000" w:themeColor="text1"/>
                  </w:rPr>
                  <w:fldChar w:fldCharType="begin"/>
                </w:r>
                <w:r w:rsidRPr="00752096">
                  <w:rPr>
                    <w:color w:val="000000" w:themeColor="text1"/>
                  </w:rPr>
                  <w:instrText xml:space="preserve"> TOC \h \u \z </w:instrText>
                </w:r>
                <w:r w:rsidRPr="00752096">
                  <w:rPr>
                    <w:color w:val="000000" w:themeColor="text1"/>
                  </w:rPr>
                  <w:fldChar w:fldCharType="separate"/>
                </w:r>
                <w:hyperlink w:anchor="_rnrmbqfbowrw">
                  <w:r w:rsidRPr="00752096">
                    <w:rPr>
                      <w:b/>
                      <w:color w:val="000000" w:themeColor="text1"/>
                      <w:sz w:val="22"/>
                      <w:szCs w:val="22"/>
                    </w:rPr>
                    <w:t>INTRODUCTION</w:t>
                  </w:r>
                </w:hyperlink>
                <w:r w:rsidRPr="00752096">
                  <w:rPr>
                    <w:b/>
                    <w:color w:val="000000" w:themeColor="text1"/>
                    <w:sz w:val="22"/>
                    <w:szCs w:val="22"/>
                  </w:rPr>
                  <w:tab/>
                </w:r>
                <w:r w:rsidRPr="00752096">
                  <w:rPr>
                    <w:color w:val="000000" w:themeColor="text1"/>
                  </w:rPr>
                  <w:fldChar w:fldCharType="begin"/>
                </w:r>
                <w:r w:rsidRPr="00752096">
                  <w:rPr>
                    <w:color w:val="000000" w:themeColor="text1"/>
                  </w:rPr>
                  <w:instrText xml:space="preserve"> PAGEREF _rnrmbqfbowrw \h </w:instrText>
                </w:r>
                <w:r w:rsidRPr="00752096">
                  <w:rPr>
                    <w:color w:val="000000" w:themeColor="text1"/>
                  </w:rPr>
                </w:r>
                <w:r w:rsidRPr="00752096">
                  <w:rPr>
                    <w:color w:val="000000" w:themeColor="text1"/>
                  </w:rPr>
                  <w:fldChar w:fldCharType="separate"/>
                </w:r>
                <w:r w:rsidRPr="00752096">
                  <w:rPr>
                    <w:b/>
                    <w:color w:val="000000" w:themeColor="text1"/>
                    <w:sz w:val="22"/>
                    <w:szCs w:val="22"/>
                  </w:rPr>
                  <w:t>3</w:t>
                </w:r>
                <w:r w:rsidRPr="00752096">
                  <w:rPr>
                    <w:color w:val="000000" w:themeColor="text1"/>
                  </w:rPr>
                  <w:fldChar w:fldCharType="end"/>
                </w:r>
              </w:p>
              <w:p w14:paraId="572F5C17" w14:textId="77777777" w:rsidR="00353B61" w:rsidRPr="00752096" w:rsidRDefault="00000000">
                <w:pPr>
                  <w:tabs>
                    <w:tab w:val="right" w:pos="9150"/>
                  </w:tabs>
                  <w:spacing w:before="200"/>
                  <w:ind w:left="0" w:firstLine="0"/>
                  <w:rPr>
                    <w:b/>
                    <w:color w:val="000000" w:themeColor="text1"/>
                    <w:sz w:val="22"/>
                    <w:szCs w:val="22"/>
                  </w:rPr>
                </w:pPr>
                <w:hyperlink w:anchor="_1xt7huvh8js2">
                  <w:r w:rsidRPr="00752096">
                    <w:rPr>
                      <w:b/>
                      <w:color w:val="000000" w:themeColor="text1"/>
                      <w:sz w:val="22"/>
                      <w:szCs w:val="22"/>
                    </w:rPr>
                    <w:t>STRATEGIES I FULL COHORT SESSION</w:t>
                  </w:r>
                </w:hyperlink>
                <w:r w:rsidRPr="00752096">
                  <w:rPr>
                    <w:b/>
                    <w:color w:val="000000" w:themeColor="text1"/>
                    <w:sz w:val="22"/>
                    <w:szCs w:val="22"/>
                  </w:rPr>
                  <w:tab/>
                </w:r>
                <w:r w:rsidRPr="00752096">
                  <w:rPr>
                    <w:color w:val="000000" w:themeColor="text1"/>
                  </w:rPr>
                  <w:fldChar w:fldCharType="begin"/>
                </w:r>
                <w:r w:rsidRPr="00752096">
                  <w:rPr>
                    <w:color w:val="000000" w:themeColor="text1"/>
                  </w:rPr>
                  <w:instrText xml:space="preserve"> PAGEREF _1xt7huvh8js2 \h </w:instrText>
                </w:r>
                <w:r w:rsidRPr="00752096">
                  <w:rPr>
                    <w:color w:val="000000" w:themeColor="text1"/>
                  </w:rPr>
                </w:r>
                <w:r w:rsidRPr="00752096">
                  <w:rPr>
                    <w:color w:val="000000" w:themeColor="text1"/>
                  </w:rPr>
                  <w:fldChar w:fldCharType="separate"/>
                </w:r>
                <w:r w:rsidRPr="00752096">
                  <w:rPr>
                    <w:b/>
                    <w:color w:val="000000" w:themeColor="text1"/>
                    <w:sz w:val="22"/>
                    <w:szCs w:val="22"/>
                  </w:rPr>
                  <w:t>4</w:t>
                </w:r>
                <w:r w:rsidRPr="00752096">
                  <w:rPr>
                    <w:color w:val="000000" w:themeColor="text1"/>
                  </w:rPr>
                  <w:fldChar w:fldCharType="end"/>
                </w:r>
              </w:p>
              <w:p w14:paraId="4EECB366" w14:textId="77777777" w:rsidR="00353B61" w:rsidRPr="00752096" w:rsidRDefault="00000000">
                <w:pPr>
                  <w:tabs>
                    <w:tab w:val="right" w:pos="9150"/>
                  </w:tabs>
                  <w:spacing w:before="60"/>
                  <w:ind w:left="360" w:firstLine="0"/>
                  <w:rPr>
                    <w:color w:val="000000" w:themeColor="text1"/>
                    <w:sz w:val="22"/>
                    <w:szCs w:val="22"/>
                  </w:rPr>
                </w:pPr>
                <w:hyperlink w:anchor="_g1e3onk86spb">
                  <w:r w:rsidRPr="00752096">
                    <w:rPr>
                      <w:color w:val="000000" w:themeColor="text1"/>
                      <w:sz w:val="22"/>
                      <w:szCs w:val="22"/>
                    </w:rPr>
                    <w:t>KEY SESSION INFORMATION</w:t>
                  </w:r>
                </w:hyperlink>
                <w:r w:rsidRPr="00752096">
                  <w:rPr>
                    <w:color w:val="000000" w:themeColor="text1"/>
                    <w:sz w:val="22"/>
                    <w:szCs w:val="22"/>
                  </w:rPr>
                  <w:tab/>
                </w:r>
                <w:r w:rsidRPr="00752096">
                  <w:rPr>
                    <w:color w:val="000000" w:themeColor="text1"/>
                  </w:rPr>
                  <w:fldChar w:fldCharType="begin"/>
                </w:r>
                <w:r w:rsidRPr="00752096">
                  <w:rPr>
                    <w:color w:val="000000" w:themeColor="text1"/>
                  </w:rPr>
                  <w:instrText xml:space="preserve"> PAGEREF _g1e3onk86spb \h </w:instrText>
                </w:r>
                <w:r w:rsidRPr="00752096">
                  <w:rPr>
                    <w:color w:val="000000" w:themeColor="text1"/>
                  </w:rPr>
                </w:r>
                <w:r w:rsidRPr="00752096">
                  <w:rPr>
                    <w:color w:val="000000" w:themeColor="text1"/>
                  </w:rPr>
                  <w:fldChar w:fldCharType="separate"/>
                </w:r>
                <w:r w:rsidRPr="00752096">
                  <w:rPr>
                    <w:color w:val="000000" w:themeColor="text1"/>
                    <w:sz w:val="22"/>
                    <w:szCs w:val="22"/>
                  </w:rPr>
                  <w:t>4</w:t>
                </w:r>
                <w:r w:rsidRPr="00752096">
                  <w:rPr>
                    <w:color w:val="000000" w:themeColor="text1"/>
                  </w:rPr>
                  <w:fldChar w:fldCharType="end"/>
                </w:r>
              </w:p>
              <w:p w14:paraId="69AB301C" w14:textId="77777777" w:rsidR="00353B61" w:rsidRPr="00752096" w:rsidRDefault="00000000">
                <w:pPr>
                  <w:tabs>
                    <w:tab w:val="right" w:pos="9150"/>
                  </w:tabs>
                  <w:spacing w:before="60"/>
                  <w:ind w:left="360" w:firstLine="0"/>
                  <w:rPr>
                    <w:color w:val="000000" w:themeColor="text1"/>
                    <w:sz w:val="22"/>
                    <w:szCs w:val="22"/>
                  </w:rPr>
                </w:pPr>
                <w:hyperlink w:anchor="_665w3j9kq18t">
                  <w:r w:rsidRPr="00752096">
                    <w:rPr>
                      <w:color w:val="000000" w:themeColor="text1"/>
                      <w:sz w:val="22"/>
                      <w:szCs w:val="22"/>
                    </w:rPr>
                    <w:t>FACILITATOR AGENDA</w:t>
                  </w:r>
                </w:hyperlink>
                <w:r w:rsidRPr="00752096">
                  <w:rPr>
                    <w:color w:val="000000" w:themeColor="text1"/>
                    <w:sz w:val="22"/>
                    <w:szCs w:val="22"/>
                  </w:rPr>
                  <w:tab/>
                </w:r>
                <w:r w:rsidRPr="00752096">
                  <w:rPr>
                    <w:color w:val="000000" w:themeColor="text1"/>
                  </w:rPr>
                  <w:fldChar w:fldCharType="begin"/>
                </w:r>
                <w:r w:rsidRPr="00752096">
                  <w:rPr>
                    <w:color w:val="000000" w:themeColor="text1"/>
                  </w:rPr>
                  <w:instrText xml:space="preserve"> PAGEREF _665w3j9kq18t \h </w:instrText>
                </w:r>
                <w:r w:rsidRPr="00752096">
                  <w:rPr>
                    <w:color w:val="000000" w:themeColor="text1"/>
                  </w:rPr>
                </w:r>
                <w:r w:rsidRPr="00752096">
                  <w:rPr>
                    <w:color w:val="000000" w:themeColor="text1"/>
                  </w:rPr>
                  <w:fldChar w:fldCharType="separate"/>
                </w:r>
                <w:r w:rsidRPr="00752096">
                  <w:rPr>
                    <w:color w:val="000000" w:themeColor="text1"/>
                    <w:sz w:val="22"/>
                    <w:szCs w:val="22"/>
                  </w:rPr>
                  <w:t>5</w:t>
                </w:r>
                <w:r w:rsidRPr="00752096">
                  <w:rPr>
                    <w:color w:val="000000" w:themeColor="text1"/>
                  </w:rPr>
                  <w:fldChar w:fldCharType="end"/>
                </w:r>
              </w:p>
              <w:p w14:paraId="67619D21" w14:textId="77777777" w:rsidR="00353B61" w:rsidRPr="00752096" w:rsidRDefault="00000000">
                <w:pPr>
                  <w:tabs>
                    <w:tab w:val="right" w:pos="9150"/>
                  </w:tabs>
                  <w:spacing w:before="60"/>
                  <w:ind w:left="360" w:firstLine="0"/>
                  <w:rPr>
                    <w:color w:val="000000" w:themeColor="text1"/>
                    <w:sz w:val="22"/>
                    <w:szCs w:val="22"/>
                  </w:rPr>
                </w:pPr>
                <w:hyperlink w:anchor="_fnzueq440y5z">
                  <w:r w:rsidRPr="00752096">
                    <w:rPr>
                      <w:color w:val="000000" w:themeColor="text1"/>
                      <w:sz w:val="22"/>
                      <w:szCs w:val="22"/>
                    </w:rPr>
                    <w:t>ACTIVITY: STACK YOUR SOLUTIONS! GAME</w:t>
                  </w:r>
                </w:hyperlink>
                <w:r w:rsidRPr="00752096">
                  <w:rPr>
                    <w:color w:val="000000" w:themeColor="text1"/>
                    <w:sz w:val="22"/>
                    <w:szCs w:val="22"/>
                  </w:rPr>
                  <w:tab/>
                </w:r>
                <w:r w:rsidRPr="00752096">
                  <w:rPr>
                    <w:color w:val="000000" w:themeColor="text1"/>
                  </w:rPr>
                  <w:fldChar w:fldCharType="begin"/>
                </w:r>
                <w:r w:rsidRPr="00752096">
                  <w:rPr>
                    <w:color w:val="000000" w:themeColor="text1"/>
                  </w:rPr>
                  <w:instrText xml:space="preserve"> PAGEREF _fnzueq440y5z \h </w:instrText>
                </w:r>
                <w:r w:rsidRPr="00752096">
                  <w:rPr>
                    <w:color w:val="000000" w:themeColor="text1"/>
                  </w:rPr>
                </w:r>
                <w:r w:rsidRPr="00752096">
                  <w:rPr>
                    <w:color w:val="000000" w:themeColor="text1"/>
                  </w:rPr>
                  <w:fldChar w:fldCharType="separate"/>
                </w:r>
                <w:r w:rsidRPr="00752096">
                  <w:rPr>
                    <w:color w:val="000000" w:themeColor="text1"/>
                    <w:sz w:val="22"/>
                    <w:szCs w:val="22"/>
                  </w:rPr>
                  <w:t>6</w:t>
                </w:r>
                <w:r w:rsidRPr="00752096">
                  <w:rPr>
                    <w:color w:val="000000" w:themeColor="text1"/>
                  </w:rPr>
                  <w:fldChar w:fldCharType="end"/>
                </w:r>
              </w:p>
              <w:p w14:paraId="26D5D79A" w14:textId="77777777" w:rsidR="00353B61" w:rsidRPr="00752096" w:rsidRDefault="00000000">
                <w:pPr>
                  <w:tabs>
                    <w:tab w:val="right" w:pos="9150"/>
                  </w:tabs>
                  <w:spacing w:before="200"/>
                  <w:ind w:left="0" w:firstLine="0"/>
                  <w:rPr>
                    <w:b/>
                    <w:color w:val="000000" w:themeColor="text1"/>
                    <w:sz w:val="22"/>
                    <w:szCs w:val="22"/>
                  </w:rPr>
                </w:pPr>
                <w:hyperlink w:anchor="_58r9nrol4nwq">
                  <w:r w:rsidRPr="00752096">
                    <w:rPr>
                      <w:b/>
                      <w:color w:val="000000" w:themeColor="text1"/>
                      <w:sz w:val="22"/>
                      <w:szCs w:val="22"/>
                    </w:rPr>
                    <w:t>STRATEGIES I LEARNING GROUP SESSION</w:t>
                  </w:r>
                </w:hyperlink>
                <w:r w:rsidRPr="00752096">
                  <w:rPr>
                    <w:b/>
                    <w:color w:val="000000" w:themeColor="text1"/>
                    <w:sz w:val="22"/>
                    <w:szCs w:val="22"/>
                  </w:rPr>
                  <w:tab/>
                </w:r>
                <w:r w:rsidRPr="00752096">
                  <w:rPr>
                    <w:color w:val="000000" w:themeColor="text1"/>
                  </w:rPr>
                  <w:fldChar w:fldCharType="begin"/>
                </w:r>
                <w:r w:rsidRPr="00752096">
                  <w:rPr>
                    <w:color w:val="000000" w:themeColor="text1"/>
                  </w:rPr>
                  <w:instrText xml:space="preserve"> PAGEREF _58r9nrol4nwq \h </w:instrText>
                </w:r>
                <w:r w:rsidRPr="00752096">
                  <w:rPr>
                    <w:color w:val="000000" w:themeColor="text1"/>
                  </w:rPr>
                </w:r>
                <w:r w:rsidRPr="00752096">
                  <w:rPr>
                    <w:color w:val="000000" w:themeColor="text1"/>
                  </w:rPr>
                  <w:fldChar w:fldCharType="separate"/>
                </w:r>
                <w:r w:rsidRPr="00752096">
                  <w:rPr>
                    <w:b/>
                    <w:color w:val="000000" w:themeColor="text1"/>
                    <w:sz w:val="22"/>
                    <w:szCs w:val="22"/>
                  </w:rPr>
                  <w:t>8</w:t>
                </w:r>
                <w:r w:rsidRPr="00752096">
                  <w:rPr>
                    <w:color w:val="000000" w:themeColor="text1"/>
                  </w:rPr>
                  <w:fldChar w:fldCharType="end"/>
                </w:r>
              </w:p>
              <w:p w14:paraId="74BCF5E6" w14:textId="77777777" w:rsidR="00353B61" w:rsidRPr="00752096" w:rsidRDefault="00000000">
                <w:pPr>
                  <w:tabs>
                    <w:tab w:val="right" w:pos="9150"/>
                  </w:tabs>
                  <w:spacing w:before="60"/>
                  <w:ind w:left="360" w:firstLine="0"/>
                  <w:rPr>
                    <w:color w:val="000000" w:themeColor="text1"/>
                    <w:sz w:val="22"/>
                    <w:szCs w:val="22"/>
                  </w:rPr>
                </w:pPr>
                <w:hyperlink w:anchor="_4l0ddaip50d6">
                  <w:r w:rsidRPr="00752096">
                    <w:rPr>
                      <w:color w:val="000000" w:themeColor="text1"/>
                      <w:sz w:val="22"/>
                      <w:szCs w:val="22"/>
                    </w:rPr>
                    <w:t>KEY SESSION INFORMATION</w:t>
                  </w:r>
                </w:hyperlink>
                <w:r w:rsidRPr="00752096">
                  <w:rPr>
                    <w:color w:val="000000" w:themeColor="text1"/>
                    <w:sz w:val="22"/>
                    <w:szCs w:val="22"/>
                  </w:rPr>
                  <w:tab/>
                </w:r>
                <w:r w:rsidRPr="00752096">
                  <w:rPr>
                    <w:color w:val="000000" w:themeColor="text1"/>
                  </w:rPr>
                  <w:fldChar w:fldCharType="begin"/>
                </w:r>
                <w:r w:rsidRPr="00752096">
                  <w:rPr>
                    <w:color w:val="000000" w:themeColor="text1"/>
                  </w:rPr>
                  <w:instrText xml:space="preserve"> PAGEREF _4l0ddaip50d6 \h </w:instrText>
                </w:r>
                <w:r w:rsidRPr="00752096">
                  <w:rPr>
                    <w:color w:val="000000" w:themeColor="text1"/>
                  </w:rPr>
                </w:r>
                <w:r w:rsidRPr="00752096">
                  <w:rPr>
                    <w:color w:val="000000" w:themeColor="text1"/>
                  </w:rPr>
                  <w:fldChar w:fldCharType="separate"/>
                </w:r>
                <w:r w:rsidRPr="00752096">
                  <w:rPr>
                    <w:color w:val="000000" w:themeColor="text1"/>
                    <w:sz w:val="22"/>
                    <w:szCs w:val="22"/>
                  </w:rPr>
                  <w:t>8</w:t>
                </w:r>
                <w:r w:rsidRPr="00752096">
                  <w:rPr>
                    <w:color w:val="000000" w:themeColor="text1"/>
                  </w:rPr>
                  <w:fldChar w:fldCharType="end"/>
                </w:r>
              </w:p>
              <w:p w14:paraId="10327949" w14:textId="77777777" w:rsidR="00353B61" w:rsidRPr="00752096" w:rsidRDefault="00000000">
                <w:pPr>
                  <w:tabs>
                    <w:tab w:val="right" w:pos="9150"/>
                  </w:tabs>
                  <w:spacing w:before="60"/>
                  <w:ind w:left="360" w:firstLine="0"/>
                  <w:rPr>
                    <w:color w:val="000000" w:themeColor="text1"/>
                    <w:sz w:val="22"/>
                    <w:szCs w:val="22"/>
                  </w:rPr>
                </w:pPr>
                <w:hyperlink w:anchor="_90dxx2yvfjrb">
                  <w:r w:rsidRPr="00752096">
                    <w:rPr>
                      <w:color w:val="000000" w:themeColor="text1"/>
                      <w:sz w:val="22"/>
                      <w:szCs w:val="22"/>
                    </w:rPr>
                    <w:t>FACILITATOR AGENDA</w:t>
                  </w:r>
                </w:hyperlink>
                <w:r w:rsidRPr="00752096">
                  <w:rPr>
                    <w:color w:val="000000" w:themeColor="text1"/>
                    <w:sz w:val="22"/>
                    <w:szCs w:val="22"/>
                  </w:rPr>
                  <w:tab/>
                </w:r>
                <w:r w:rsidRPr="00752096">
                  <w:rPr>
                    <w:color w:val="000000" w:themeColor="text1"/>
                  </w:rPr>
                  <w:fldChar w:fldCharType="begin"/>
                </w:r>
                <w:r w:rsidRPr="00752096">
                  <w:rPr>
                    <w:color w:val="000000" w:themeColor="text1"/>
                  </w:rPr>
                  <w:instrText xml:space="preserve"> PAGEREF _90dxx2yvfjrb \h </w:instrText>
                </w:r>
                <w:r w:rsidRPr="00752096">
                  <w:rPr>
                    <w:color w:val="000000" w:themeColor="text1"/>
                  </w:rPr>
                </w:r>
                <w:r w:rsidRPr="00752096">
                  <w:rPr>
                    <w:color w:val="000000" w:themeColor="text1"/>
                  </w:rPr>
                  <w:fldChar w:fldCharType="separate"/>
                </w:r>
                <w:r w:rsidRPr="00752096">
                  <w:rPr>
                    <w:color w:val="000000" w:themeColor="text1"/>
                    <w:sz w:val="22"/>
                    <w:szCs w:val="22"/>
                  </w:rPr>
                  <w:t>8</w:t>
                </w:r>
                <w:r w:rsidRPr="00752096">
                  <w:rPr>
                    <w:color w:val="000000" w:themeColor="text1"/>
                  </w:rPr>
                  <w:fldChar w:fldCharType="end"/>
                </w:r>
              </w:p>
              <w:p w14:paraId="7B639B64" w14:textId="77777777" w:rsidR="00353B61" w:rsidRPr="00752096" w:rsidRDefault="00000000">
                <w:pPr>
                  <w:tabs>
                    <w:tab w:val="right" w:pos="9150"/>
                  </w:tabs>
                  <w:spacing w:before="200"/>
                  <w:ind w:left="0" w:firstLine="0"/>
                  <w:rPr>
                    <w:b/>
                    <w:color w:val="000000" w:themeColor="text1"/>
                    <w:sz w:val="22"/>
                    <w:szCs w:val="22"/>
                  </w:rPr>
                </w:pPr>
                <w:hyperlink w:anchor="_xf1qhckneioc">
                  <w:r w:rsidRPr="00752096">
                    <w:rPr>
                      <w:b/>
                      <w:color w:val="000000" w:themeColor="text1"/>
                      <w:sz w:val="22"/>
                      <w:szCs w:val="22"/>
                    </w:rPr>
                    <w:t>STRATEGIES II FULL COHORT SESSION</w:t>
                  </w:r>
                </w:hyperlink>
                <w:r w:rsidRPr="00752096">
                  <w:rPr>
                    <w:b/>
                    <w:color w:val="000000" w:themeColor="text1"/>
                    <w:sz w:val="22"/>
                    <w:szCs w:val="22"/>
                  </w:rPr>
                  <w:tab/>
                </w:r>
                <w:r w:rsidRPr="00752096">
                  <w:rPr>
                    <w:color w:val="000000" w:themeColor="text1"/>
                  </w:rPr>
                  <w:fldChar w:fldCharType="begin"/>
                </w:r>
                <w:r w:rsidRPr="00752096">
                  <w:rPr>
                    <w:color w:val="000000" w:themeColor="text1"/>
                  </w:rPr>
                  <w:instrText xml:space="preserve"> PAGEREF _xf1qhckneioc \h </w:instrText>
                </w:r>
                <w:r w:rsidRPr="00752096">
                  <w:rPr>
                    <w:color w:val="000000" w:themeColor="text1"/>
                  </w:rPr>
                </w:r>
                <w:r w:rsidRPr="00752096">
                  <w:rPr>
                    <w:color w:val="000000" w:themeColor="text1"/>
                  </w:rPr>
                  <w:fldChar w:fldCharType="separate"/>
                </w:r>
                <w:r w:rsidRPr="00752096">
                  <w:rPr>
                    <w:b/>
                    <w:color w:val="000000" w:themeColor="text1"/>
                    <w:sz w:val="22"/>
                    <w:szCs w:val="22"/>
                  </w:rPr>
                  <w:t>11</w:t>
                </w:r>
                <w:r w:rsidRPr="00752096">
                  <w:rPr>
                    <w:color w:val="000000" w:themeColor="text1"/>
                  </w:rPr>
                  <w:fldChar w:fldCharType="end"/>
                </w:r>
              </w:p>
              <w:p w14:paraId="374D3C2C" w14:textId="77777777" w:rsidR="00353B61" w:rsidRPr="00752096" w:rsidRDefault="00000000">
                <w:pPr>
                  <w:tabs>
                    <w:tab w:val="right" w:pos="9150"/>
                  </w:tabs>
                  <w:spacing w:before="60"/>
                  <w:ind w:left="360" w:firstLine="0"/>
                  <w:rPr>
                    <w:color w:val="000000" w:themeColor="text1"/>
                    <w:sz w:val="22"/>
                    <w:szCs w:val="22"/>
                  </w:rPr>
                </w:pPr>
                <w:hyperlink w:anchor="_1m8npxk7ilsp">
                  <w:r w:rsidRPr="00752096">
                    <w:rPr>
                      <w:color w:val="000000" w:themeColor="text1"/>
                      <w:sz w:val="22"/>
                      <w:szCs w:val="22"/>
                    </w:rPr>
                    <w:t>KEY SESSION INFORMATION</w:t>
                  </w:r>
                </w:hyperlink>
                <w:r w:rsidRPr="00752096">
                  <w:rPr>
                    <w:color w:val="000000" w:themeColor="text1"/>
                    <w:sz w:val="22"/>
                    <w:szCs w:val="22"/>
                  </w:rPr>
                  <w:tab/>
                </w:r>
                <w:r w:rsidRPr="00752096">
                  <w:rPr>
                    <w:color w:val="000000" w:themeColor="text1"/>
                  </w:rPr>
                  <w:fldChar w:fldCharType="begin"/>
                </w:r>
                <w:r w:rsidRPr="00752096">
                  <w:rPr>
                    <w:color w:val="000000" w:themeColor="text1"/>
                  </w:rPr>
                  <w:instrText xml:space="preserve"> PAGEREF _1m8npxk7ilsp \h </w:instrText>
                </w:r>
                <w:r w:rsidRPr="00752096">
                  <w:rPr>
                    <w:color w:val="000000" w:themeColor="text1"/>
                  </w:rPr>
                </w:r>
                <w:r w:rsidRPr="00752096">
                  <w:rPr>
                    <w:color w:val="000000" w:themeColor="text1"/>
                  </w:rPr>
                  <w:fldChar w:fldCharType="separate"/>
                </w:r>
                <w:r w:rsidRPr="00752096">
                  <w:rPr>
                    <w:color w:val="000000" w:themeColor="text1"/>
                    <w:sz w:val="22"/>
                    <w:szCs w:val="22"/>
                  </w:rPr>
                  <w:t>11</w:t>
                </w:r>
                <w:r w:rsidRPr="00752096">
                  <w:rPr>
                    <w:color w:val="000000" w:themeColor="text1"/>
                  </w:rPr>
                  <w:fldChar w:fldCharType="end"/>
                </w:r>
              </w:p>
              <w:p w14:paraId="290A2CBE" w14:textId="77777777" w:rsidR="00353B61" w:rsidRPr="00752096" w:rsidRDefault="00000000">
                <w:pPr>
                  <w:tabs>
                    <w:tab w:val="right" w:pos="9150"/>
                  </w:tabs>
                  <w:spacing w:before="60"/>
                  <w:ind w:left="360" w:firstLine="0"/>
                  <w:rPr>
                    <w:color w:val="000000" w:themeColor="text1"/>
                    <w:sz w:val="22"/>
                    <w:szCs w:val="22"/>
                  </w:rPr>
                </w:pPr>
                <w:hyperlink w:anchor="_vu54pxg0j8dh">
                  <w:r w:rsidRPr="00752096">
                    <w:rPr>
                      <w:color w:val="000000" w:themeColor="text1"/>
                      <w:sz w:val="22"/>
                      <w:szCs w:val="22"/>
                    </w:rPr>
                    <w:t>FACILITATOR AGENDA</w:t>
                  </w:r>
                </w:hyperlink>
                <w:r w:rsidRPr="00752096">
                  <w:rPr>
                    <w:color w:val="000000" w:themeColor="text1"/>
                    <w:sz w:val="22"/>
                    <w:szCs w:val="22"/>
                  </w:rPr>
                  <w:tab/>
                </w:r>
                <w:r w:rsidRPr="00752096">
                  <w:rPr>
                    <w:color w:val="000000" w:themeColor="text1"/>
                  </w:rPr>
                  <w:fldChar w:fldCharType="begin"/>
                </w:r>
                <w:r w:rsidRPr="00752096">
                  <w:rPr>
                    <w:color w:val="000000" w:themeColor="text1"/>
                  </w:rPr>
                  <w:instrText xml:space="preserve"> PAGEREF _vu54pxg0j8dh \h </w:instrText>
                </w:r>
                <w:r w:rsidRPr="00752096">
                  <w:rPr>
                    <w:color w:val="000000" w:themeColor="text1"/>
                  </w:rPr>
                </w:r>
                <w:r w:rsidRPr="00752096">
                  <w:rPr>
                    <w:color w:val="000000" w:themeColor="text1"/>
                  </w:rPr>
                  <w:fldChar w:fldCharType="separate"/>
                </w:r>
                <w:r w:rsidRPr="00752096">
                  <w:rPr>
                    <w:color w:val="000000" w:themeColor="text1"/>
                    <w:sz w:val="22"/>
                    <w:szCs w:val="22"/>
                  </w:rPr>
                  <w:t>12</w:t>
                </w:r>
                <w:r w:rsidRPr="00752096">
                  <w:rPr>
                    <w:color w:val="000000" w:themeColor="text1"/>
                  </w:rPr>
                  <w:fldChar w:fldCharType="end"/>
                </w:r>
              </w:p>
              <w:p w14:paraId="066336D0" w14:textId="77777777" w:rsidR="00353B61" w:rsidRPr="00752096" w:rsidRDefault="00000000">
                <w:pPr>
                  <w:tabs>
                    <w:tab w:val="right" w:pos="9150"/>
                  </w:tabs>
                  <w:spacing w:before="200"/>
                  <w:ind w:left="0" w:firstLine="0"/>
                  <w:rPr>
                    <w:b/>
                    <w:color w:val="000000" w:themeColor="text1"/>
                    <w:sz w:val="22"/>
                    <w:szCs w:val="22"/>
                  </w:rPr>
                </w:pPr>
                <w:hyperlink w:anchor="_m0n00uor5zia">
                  <w:r w:rsidRPr="00752096">
                    <w:rPr>
                      <w:b/>
                      <w:color w:val="000000" w:themeColor="text1"/>
                      <w:sz w:val="22"/>
                      <w:szCs w:val="22"/>
                    </w:rPr>
                    <w:t>STRATEGIES II LEARNING GROUP SESSION</w:t>
                  </w:r>
                </w:hyperlink>
                <w:r w:rsidRPr="00752096">
                  <w:rPr>
                    <w:b/>
                    <w:color w:val="000000" w:themeColor="text1"/>
                    <w:sz w:val="22"/>
                    <w:szCs w:val="22"/>
                  </w:rPr>
                  <w:tab/>
                </w:r>
                <w:r w:rsidRPr="00752096">
                  <w:rPr>
                    <w:color w:val="000000" w:themeColor="text1"/>
                  </w:rPr>
                  <w:fldChar w:fldCharType="begin"/>
                </w:r>
                <w:r w:rsidRPr="00752096">
                  <w:rPr>
                    <w:color w:val="000000" w:themeColor="text1"/>
                  </w:rPr>
                  <w:instrText xml:space="preserve"> PAGEREF _m0n00uor5zia \h </w:instrText>
                </w:r>
                <w:r w:rsidRPr="00752096">
                  <w:rPr>
                    <w:color w:val="000000" w:themeColor="text1"/>
                  </w:rPr>
                </w:r>
                <w:r w:rsidRPr="00752096">
                  <w:rPr>
                    <w:color w:val="000000" w:themeColor="text1"/>
                  </w:rPr>
                  <w:fldChar w:fldCharType="separate"/>
                </w:r>
                <w:r w:rsidRPr="00752096">
                  <w:rPr>
                    <w:b/>
                    <w:color w:val="000000" w:themeColor="text1"/>
                    <w:sz w:val="22"/>
                    <w:szCs w:val="22"/>
                  </w:rPr>
                  <w:t>17</w:t>
                </w:r>
                <w:r w:rsidRPr="00752096">
                  <w:rPr>
                    <w:color w:val="000000" w:themeColor="text1"/>
                  </w:rPr>
                  <w:fldChar w:fldCharType="end"/>
                </w:r>
              </w:p>
              <w:p w14:paraId="273A8F79" w14:textId="77777777" w:rsidR="00353B61" w:rsidRPr="00752096" w:rsidRDefault="00000000">
                <w:pPr>
                  <w:tabs>
                    <w:tab w:val="right" w:pos="9150"/>
                  </w:tabs>
                  <w:spacing w:before="60"/>
                  <w:ind w:left="360" w:firstLine="0"/>
                  <w:rPr>
                    <w:color w:val="000000" w:themeColor="text1"/>
                    <w:sz w:val="22"/>
                    <w:szCs w:val="22"/>
                  </w:rPr>
                </w:pPr>
                <w:hyperlink w:anchor="_5zsq94vz81e8">
                  <w:r w:rsidRPr="00752096">
                    <w:rPr>
                      <w:color w:val="000000" w:themeColor="text1"/>
                      <w:sz w:val="22"/>
                      <w:szCs w:val="22"/>
                    </w:rPr>
                    <w:t>KEY SESSION INFORMATION</w:t>
                  </w:r>
                </w:hyperlink>
                <w:r w:rsidRPr="00752096">
                  <w:rPr>
                    <w:color w:val="000000" w:themeColor="text1"/>
                    <w:sz w:val="22"/>
                    <w:szCs w:val="22"/>
                  </w:rPr>
                  <w:tab/>
                </w:r>
                <w:r w:rsidRPr="00752096">
                  <w:rPr>
                    <w:color w:val="000000" w:themeColor="text1"/>
                  </w:rPr>
                  <w:fldChar w:fldCharType="begin"/>
                </w:r>
                <w:r w:rsidRPr="00752096">
                  <w:rPr>
                    <w:color w:val="000000" w:themeColor="text1"/>
                  </w:rPr>
                  <w:instrText xml:space="preserve"> PAGEREF _5zsq94vz81e8 \h </w:instrText>
                </w:r>
                <w:r w:rsidRPr="00752096">
                  <w:rPr>
                    <w:color w:val="000000" w:themeColor="text1"/>
                  </w:rPr>
                </w:r>
                <w:r w:rsidRPr="00752096">
                  <w:rPr>
                    <w:color w:val="000000" w:themeColor="text1"/>
                  </w:rPr>
                  <w:fldChar w:fldCharType="separate"/>
                </w:r>
                <w:r w:rsidRPr="00752096">
                  <w:rPr>
                    <w:color w:val="000000" w:themeColor="text1"/>
                    <w:sz w:val="22"/>
                    <w:szCs w:val="22"/>
                  </w:rPr>
                  <w:t>17</w:t>
                </w:r>
                <w:r w:rsidRPr="00752096">
                  <w:rPr>
                    <w:color w:val="000000" w:themeColor="text1"/>
                  </w:rPr>
                  <w:fldChar w:fldCharType="end"/>
                </w:r>
              </w:p>
              <w:p w14:paraId="0C9EDA7E" w14:textId="77777777" w:rsidR="00353B61" w:rsidRPr="00752096" w:rsidRDefault="00000000">
                <w:pPr>
                  <w:tabs>
                    <w:tab w:val="right" w:pos="9150"/>
                  </w:tabs>
                  <w:spacing w:before="60"/>
                  <w:ind w:left="360" w:firstLine="0"/>
                  <w:rPr>
                    <w:color w:val="000000" w:themeColor="text1"/>
                    <w:sz w:val="22"/>
                    <w:szCs w:val="22"/>
                  </w:rPr>
                </w:pPr>
                <w:hyperlink w:anchor="_w5w78obtnt1m">
                  <w:r w:rsidRPr="00752096">
                    <w:rPr>
                      <w:color w:val="000000" w:themeColor="text1"/>
                      <w:sz w:val="22"/>
                      <w:szCs w:val="22"/>
                    </w:rPr>
                    <w:t>FACILITATOR AGENDA</w:t>
                  </w:r>
                </w:hyperlink>
                <w:r w:rsidRPr="00752096">
                  <w:rPr>
                    <w:color w:val="000000" w:themeColor="text1"/>
                    <w:sz w:val="22"/>
                    <w:szCs w:val="22"/>
                  </w:rPr>
                  <w:tab/>
                </w:r>
                <w:r w:rsidRPr="00752096">
                  <w:rPr>
                    <w:color w:val="000000" w:themeColor="text1"/>
                  </w:rPr>
                  <w:fldChar w:fldCharType="begin"/>
                </w:r>
                <w:r w:rsidRPr="00752096">
                  <w:rPr>
                    <w:color w:val="000000" w:themeColor="text1"/>
                  </w:rPr>
                  <w:instrText xml:space="preserve"> PAGEREF _w5w78obtnt1m \h </w:instrText>
                </w:r>
                <w:r w:rsidRPr="00752096">
                  <w:rPr>
                    <w:color w:val="000000" w:themeColor="text1"/>
                  </w:rPr>
                </w:r>
                <w:r w:rsidRPr="00752096">
                  <w:rPr>
                    <w:color w:val="000000" w:themeColor="text1"/>
                  </w:rPr>
                  <w:fldChar w:fldCharType="separate"/>
                </w:r>
                <w:r w:rsidRPr="00752096">
                  <w:rPr>
                    <w:color w:val="000000" w:themeColor="text1"/>
                    <w:sz w:val="22"/>
                    <w:szCs w:val="22"/>
                  </w:rPr>
                  <w:t>17</w:t>
                </w:r>
                <w:r w:rsidRPr="00752096">
                  <w:rPr>
                    <w:color w:val="000000" w:themeColor="text1"/>
                  </w:rPr>
                  <w:fldChar w:fldCharType="end"/>
                </w:r>
                <w:r w:rsidRPr="00752096">
                  <w:rPr>
                    <w:color w:val="000000" w:themeColor="text1"/>
                  </w:rPr>
                  <w:fldChar w:fldCharType="end"/>
                </w:r>
              </w:p>
            </w:sdtContent>
          </w:sdt>
          <w:p w14:paraId="4530DCD4" w14:textId="77777777" w:rsidR="00353B61" w:rsidRDefault="00353B61">
            <w:pPr>
              <w:ind w:left="0" w:firstLine="0"/>
              <w:rPr>
                <w:sz w:val="2"/>
                <w:szCs w:val="2"/>
              </w:rPr>
            </w:pPr>
          </w:p>
        </w:tc>
      </w:tr>
    </w:tbl>
    <w:p w14:paraId="24325EA3" w14:textId="77777777" w:rsidR="00353B61" w:rsidRDefault="00353B61">
      <w:pPr>
        <w:spacing w:line="276" w:lineRule="auto"/>
        <w:ind w:left="0" w:firstLine="0"/>
        <w:rPr>
          <w:sz w:val="22"/>
          <w:szCs w:val="22"/>
        </w:rPr>
      </w:pPr>
    </w:p>
    <w:p w14:paraId="3B655A53" w14:textId="77777777" w:rsidR="00353B61" w:rsidRDefault="00353B61">
      <w:pPr>
        <w:spacing w:line="276" w:lineRule="auto"/>
        <w:ind w:left="0" w:firstLine="0"/>
        <w:rPr>
          <w:sz w:val="22"/>
          <w:szCs w:val="22"/>
        </w:rPr>
        <w:sectPr w:rsidR="00353B61">
          <w:pgSz w:w="12240" w:h="15840"/>
          <w:pgMar w:top="1713" w:right="1440" w:bottom="1080" w:left="1440" w:header="0" w:footer="431" w:gutter="0"/>
          <w:cols w:space="720"/>
        </w:sectPr>
      </w:pPr>
    </w:p>
    <w:p w14:paraId="3A46E417" w14:textId="77777777" w:rsidR="00353B61" w:rsidRDefault="00000000">
      <w:pPr>
        <w:pStyle w:val="Heading2"/>
      </w:pPr>
      <w:bookmarkStart w:id="3" w:name="_rnrmbqfbowrw" w:colFirst="0" w:colLast="0"/>
      <w:bookmarkEnd w:id="3"/>
      <w:r>
        <w:lastRenderedPageBreak/>
        <w:t>INTRODUCTION</w:t>
      </w:r>
    </w:p>
    <w:p w14:paraId="4CA91A33" w14:textId="77777777" w:rsidR="00353B61" w:rsidRDefault="00000000">
      <w:pPr>
        <w:spacing w:line="276" w:lineRule="auto"/>
        <w:ind w:left="0" w:firstLine="0"/>
        <w:rPr>
          <w:sz w:val="22"/>
          <w:szCs w:val="22"/>
        </w:rPr>
      </w:pPr>
      <w:r>
        <w:rPr>
          <w:sz w:val="22"/>
          <w:szCs w:val="22"/>
        </w:rPr>
        <w:t>This document includes key resources from the Partners Advancing Climate Equity (PACE) Pilot Program’s Strategy Module, which have been modified to enable other facilitators and community leaders to adapt and use PACE resources. This document includes facilitator agendas from full cohort sessions and learning group sessions organized as part of the PACE Pilot Program’s Strategy Module. Additional resources, such as sample presentation slides and worksheets, are included as links.</w:t>
      </w:r>
    </w:p>
    <w:p w14:paraId="0E5EFA2F" w14:textId="77777777" w:rsidR="00353B61" w:rsidRDefault="00353B61">
      <w:pPr>
        <w:spacing w:line="276" w:lineRule="auto"/>
        <w:ind w:left="0" w:firstLine="0"/>
        <w:rPr>
          <w:sz w:val="12"/>
          <w:szCs w:val="12"/>
        </w:rPr>
      </w:pPr>
    </w:p>
    <w:p w14:paraId="6CB0A6E0" w14:textId="77777777" w:rsidR="00353B61" w:rsidRDefault="00000000">
      <w:pPr>
        <w:pStyle w:val="Heading3"/>
      </w:pPr>
      <w:bookmarkStart w:id="4" w:name="_nyiet3pov2b" w:colFirst="0" w:colLast="0"/>
      <w:bookmarkEnd w:id="4"/>
      <w:r>
        <w:t>BEFORE YOU START</w:t>
      </w:r>
    </w:p>
    <w:p w14:paraId="4FFEDC5B" w14:textId="77777777" w:rsidR="00353B61" w:rsidRDefault="00000000">
      <w:pPr>
        <w:spacing w:line="276" w:lineRule="auto"/>
        <w:ind w:left="0" w:firstLine="0"/>
        <w:rPr>
          <w:b/>
          <w:sz w:val="22"/>
          <w:szCs w:val="22"/>
        </w:rPr>
      </w:pPr>
      <w:r>
        <w:rPr>
          <w:b/>
          <w:sz w:val="22"/>
          <w:szCs w:val="22"/>
        </w:rPr>
        <w:t xml:space="preserve">We recommend first reviewing the </w:t>
      </w:r>
      <w:hyperlink r:id="rId12" w:anchor="heading=h.2hl5p8yvh81g">
        <w:r>
          <w:rPr>
            <w:color w:val="1A83BD"/>
            <w:sz w:val="22"/>
            <w:szCs w:val="22"/>
            <w:u w:val="single"/>
          </w:rPr>
          <w:t>PACE Resource Navigation Guide</w:t>
        </w:r>
      </w:hyperlink>
      <w:r>
        <w:rPr>
          <w:b/>
          <w:sz w:val="22"/>
          <w:szCs w:val="22"/>
        </w:rPr>
        <w:t xml:space="preserve"> to understand </w:t>
      </w:r>
      <w:r>
        <w:rPr>
          <w:b/>
          <w:i/>
          <w:sz w:val="22"/>
          <w:szCs w:val="22"/>
        </w:rPr>
        <w:t>what</w:t>
      </w:r>
      <w:r>
        <w:rPr>
          <w:b/>
          <w:sz w:val="22"/>
          <w:szCs w:val="22"/>
        </w:rPr>
        <w:t xml:space="preserve"> is included in this document and </w:t>
      </w:r>
      <w:r>
        <w:rPr>
          <w:b/>
          <w:i/>
          <w:sz w:val="22"/>
          <w:szCs w:val="22"/>
        </w:rPr>
        <w:t>how</w:t>
      </w:r>
      <w:r>
        <w:rPr>
          <w:b/>
          <w:sz w:val="22"/>
          <w:szCs w:val="22"/>
        </w:rPr>
        <w:t xml:space="preserve"> to utilize PACE facilitator resources best.</w:t>
      </w:r>
    </w:p>
    <w:p w14:paraId="7F5867FF" w14:textId="77777777" w:rsidR="00353B61" w:rsidRDefault="00000000">
      <w:pPr>
        <w:spacing w:line="276" w:lineRule="auto"/>
        <w:ind w:left="0" w:firstLine="0"/>
        <w:rPr>
          <w:sz w:val="22"/>
          <w:szCs w:val="22"/>
        </w:rPr>
      </w:pPr>
      <w:r>
        <w:rPr>
          <w:sz w:val="22"/>
          <w:szCs w:val="22"/>
        </w:rPr>
        <w:t>The PACE Pilot Program featured a multi-faceted approach to cohort learning, capacity building, and leadership development with many interconnected program activities and structural elements. The Resource Navigation Guide provides a high-level overview of program goals and values, key terms and definitions, and important structural elements (such as the types of sessions organized, the Vision-Assessment-Strategy-Timeline (VAST) program design, and the Phase 1 syllabus) to help you best navigate and utilize PACE facilitator resources. While we designed these resources for virtual PACE sessions, you can adapt them for in-person events.</w:t>
      </w:r>
    </w:p>
    <w:p w14:paraId="7D9A92C6" w14:textId="77777777" w:rsidR="00353B61" w:rsidRDefault="00353B61">
      <w:pPr>
        <w:spacing w:line="276" w:lineRule="auto"/>
        <w:ind w:left="0" w:firstLine="0"/>
        <w:rPr>
          <w:sz w:val="22"/>
          <w:szCs w:val="22"/>
        </w:rPr>
      </w:pPr>
    </w:p>
    <w:p w14:paraId="2DFDC0EC" w14:textId="77777777" w:rsidR="00353B61" w:rsidRDefault="00000000">
      <w:pPr>
        <w:pStyle w:val="Heading3"/>
      </w:pPr>
      <w:bookmarkStart w:id="5" w:name="_ucayj6l138mq" w:colFirst="0" w:colLast="0"/>
      <w:bookmarkEnd w:id="5"/>
      <w:r>
        <w:t>GETTING STARTED</w:t>
      </w:r>
    </w:p>
    <w:p w14:paraId="7ADEF579" w14:textId="77777777" w:rsidR="00353B61" w:rsidRDefault="00000000">
      <w:pPr>
        <w:spacing w:line="276" w:lineRule="auto"/>
        <w:ind w:left="0" w:firstLine="0"/>
        <w:rPr>
          <w:sz w:val="22"/>
          <w:szCs w:val="22"/>
        </w:rPr>
      </w:pPr>
      <w:r>
        <w:rPr>
          <w:b/>
          <w:sz w:val="22"/>
          <w:szCs w:val="22"/>
        </w:rPr>
        <w:t xml:space="preserve">We recommend creating a copy of this Google document and adapting its contents to best suit your needs, paying particular attention to the following </w:t>
      </w:r>
      <w:proofErr w:type="spellStart"/>
      <w:r>
        <w:rPr>
          <w:b/>
          <w:sz w:val="22"/>
          <w:szCs w:val="22"/>
        </w:rPr>
        <w:t>markers</w:t>
      </w:r>
      <w:proofErr w:type="spellEnd"/>
      <w:r>
        <w:rPr>
          <w:b/>
          <w:sz w:val="22"/>
          <w:szCs w:val="22"/>
        </w:rPr>
        <w:t>:</w:t>
      </w:r>
    </w:p>
    <w:p w14:paraId="567C17B2" w14:textId="4C9CD4F2" w:rsidR="00353B61" w:rsidRDefault="00000000">
      <w:pPr>
        <w:spacing w:before="240" w:line="276" w:lineRule="auto"/>
        <w:ind w:left="0" w:firstLine="0"/>
        <w:jc w:val="center"/>
        <w:rPr>
          <w:sz w:val="22"/>
          <w:szCs w:val="22"/>
        </w:rPr>
      </w:pPr>
      <w:r w:rsidRPr="00752096">
        <w:rPr>
          <w:rFonts w:ascii="Arial Unicode MS" w:eastAsia="Arial Unicode MS" w:hAnsi="Arial Unicode MS" w:cs="Arial Unicode MS"/>
          <w:b/>
          <w:color w:val="501A65"/>
          <w:sz w:val="22"/>
          <w:szCs w:val="22"/>
        </w:rPr>
        <w:t xml:space="preserve">→ Important guidance, displayed in </w:t>
      </w:r>
      <w:r w:rsidR="00752096" w:rsidRPr="00752096">
        <w:rPr>
          <w:rFonts w:ascii="Arial Unicode MS" w:eastAsia="Arial Unicode MS" w:hAnsi="Arial Unicode MS" w:cs="Arial Unicode MS"/>
          <w:b/>
          <w:color w:val="501A65"/>
          <w:sz w:val="22"/>
          <w:szCs w:val="22"/>
        </w:rPr>
        <w:t>purple</w:t>
      </w:r>
      <w:r w:rsidRPr="00752096">
        <w:rPr>
          <w:rFonts w:ascii="Arial Unicode MS" w:eastAsia="Arial Unicode MS" w:hAnsi="Arial Unicode MS" w:cs="Arial Unicode MS"/>
          <w:b/>
          <w:color w:val="501A65"/>
          <w:sz w:val="22"/>
          <w:szCs w:val="22"/>
        </w:rPr>
        <w:t xml:space="preserve"> bolded text with a </w:t>
      </w:r>
      <w:r w:rsidR="00752096" w:rsidRPr="00752096">
        <w:rPr>
          <w:rFonts w:ascii="Arial Unicode MS" w:eastAsia="Arial Unicode MS" w:hAnsi="Arial Unicode MS" w:cs="Arial Unicode MS"/>
          <w:b/>
          <w:color w:val="501A65"/>
          <w:sz w:val="22"/>
          <w:szCs w:val="22"/>
        </w:rPr>
        <w:t>purple</w:t>
      </w:r>
      <w:r w:rsidRPr="00752096">
        <w:rPr>
          <w:rFonts w:ascii="Arial Unicode MS" w:eastAsia="Arial Unicode MS" w:hAnsi="Arial Unicode MS" w:cs="Arial Unicode MS"/>
          <w:b/>
          <w:color w:val="501A65"/>
          <w:sz w:val="22"/>
          <w:szCs w:val="22"/>
        </w:rPr>
        <w:t xml:space="preserve"> arrow</w:t>
      </w:r>
      <w:r>
        <w:rPr>
          <w:sz w:val="22"/>
          <w:szCs w:val="22"/>
        </w:rPr>
        <w:t xml:space="preserve">, </w:t>
      </w:r>
    </w:p>
    <w:p w14:paraId="71A5E180" w14:textId="77777777" w:rsidR="00353B61" w:rsidRDefault="00000000">
      <w:pPr>
        <w:spacing w:before="240" w:line="276" w:lineRule="auto"/>
        <w:ind w:left="0" w:firstLine="0"/>
        <w:jc w:val="center"/>
        <w:rPr>
          <w:sz w:val="22"/>
          <w:szCs w:val="22"/>
        </w:rPr>
      </w:pPr>
      <w:r>
        <w:rPr>
          <w:i/>
          <w:color w:val="666666"/>
          <w:sz w:val="22"/>
          <w:szCs w:val="22"/>
        </w:rPr>
        <w:t>Sample PACE content to review and update, displayed in gray italicized font</w:t>
      </w:r>
      <w:r>
        <w:rPr>
          <w:sz w:val="22"/>
          <w:szCs w:val="22"/>
        </w:rPr>
        <w:t>, and</w:t>
      </w:r>
    </w:p>
    <w:p w14:paraId="03C8E38A" w14:textId="77777777" w:rsidR="00353B61" w:rsidRDefault="00000000">
      <w:pPr>
        <w:spacing w:before="240" w:line="276" w:lineRule="auto"/>
        <w:ind w:left="0" w:firstLine="0"/>
        <w:jc w:val="center"/>
        <w:rPr>
          <w:sz w:val="22"/>
          <w:szCs w:val="22"/>
        </w:rPr>
      </w:pPr>
      <w:r>
        <w:rPr>
          <w:noProof/>
          <w:sz w:val="22"/>
          <w:szCs w:val="22"/>
        </w:rPr>
        <mc:AlternateContent>
          <mc:Choice Requires="wps">
            <w:drawing>
              <wp:anchor distT="114300" distB="114300" distL="114300" distR="114300" simplePos="0" relativeHeight="251658240" behindDoc="1" locked="0" layoutInCell="1" hidden="0" allowOverlap="1" wp14:anchorId="7DDDFBBF" wp14:editId="237EC33F">
                <wp:simplePos x="0" y="0"/>
                <wp:positionH relativeFrom="page">
                  <wp:posOffset>1957388</wp:posOffset>
                </wp:positionH>
                <wp:positionV relativeFrom="page">
                  <wp:posOffset>7631365</wp:posOffset>
                </wp:positionV>
                <wp:extent cx="3857625" cy="593472"/>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333300" y="539150"/>
                          <a:ext cx="4126800" cy="617700"/>
                        </a:xfrm>
                        <a:prstGeom prst="rect">
                          <a:avLst/>
                        </a:prstGeom>
                        <a:noFill/>
                        <a:ln w="28575" cap="flat" cmpd="sng">
                          <a:solidFill>
                            <a:srgbClr val="D97720"/>
                          </a:solidFill>
                          <a:prstDash val="solid"/>
                          <a:round/>
                          <a:headEnd type="none" w="sm" len="sm"/>
                          <a:tailEnd type="none" w="sm" len="sm"/>
                        </a:ln>
                      </wps:spPr>
                      <wps:txbx>
                        <w:txbxContent>
                          <w:p w14:paraId="1FC5FE17" w14:textId="77777777" w:rsidR="00353B61" w:rsidRDefault="00353B61">
                            <w:pPr>
                              <w:ind w:left="0" w:firstLine="0"/>
                              <w:textDirection w:val="btLr"/>
                            </w:pPr>
                          </w:p>
                        </w:txbxContent>
                      </wps:txbx>
                      <wps:bodyPr spcFirstLastPara="1" wrap="square" lIns="91425" tIns="91425" rIns="91425" bIns="91425" anchor="ctr" anchorCtr="0">
                        <a:noAutofit/>
                      </wps:bodyPr>
                    </wps:wsp>
                  </a:graphicData>
                </a:graphic>
              </wp:anchor>
            </w:drawing>
          </mc:Choice>
          <mc:Fallback>
            <w:pict>
              <v:rect w14:anchorId="7DDDFBBF" id="Rectangle 1" o:spid="_x0000_s1026" alt="&quot;&quot;" style="position:absolute;left:0;text-align:left;margin-left:154.15pt;margin-top:600.9pt;width:303.75pt;height:46.75pt;z-index:-251658240;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" filled="f" strokecolor="#d97720" strokeweight="2.25pt">
                <v:stroke startarrowwidth="narrow" startarrowlength="short" endarrowwidth="narrow" endarrowlength="short" joinstyle="round"/>
                <v:textbox inset="2.53958mm,2.53958mm,2.53958mm,2.53958mm">
                  <w:txbxContent>
                    <w:p w14:paraId="1FC5FE17" w14:textId="77777777" w:rsidR="00353B61" w:rsidRDefault="00353B61">
                      <w:pPr>
                        <w:ind w:left="0" w:firstLine="0"/>
                        <w:textDirection w:val="btLr"/>
                      </w:pPr>
                    </w:p>
                  </w:txbxContent>
                </v:textbox>
                <w10:wrap anchorx="page" anchory="page"/>
              </v:rect>
            </w:pict>
          </mc:Fallback>
        </mc:AlternateContent>
      </w:r>
      <w:r>
        <w:rPr>
          <w:sz w:val="22"/>
          <w:szCs w:val="22"/>
        </w:rPr>
        <w:t xml:space="preserve">Standalone activities, displayed in orange boxes, </w:t>
      </w:r>
      <w:r>
        <w:rPr>
          <w:sz w:val="22"/>
          <w:szCs w:val="22"/>
        </w:rPr>
        <w:br/>
        <w:t>which are also linked directly in the Table of Contents.</w:t>
      </w:r>
    </w:p>
    <w:p w14:paraId="4CCDD84F" w14:textId="77777777" w:rsidR="00353B61" w:rsidRDefault="00353B61">
      <w:pPr>
        <w:spacing w:line="276" w:lineRule="auto"/>
        <w:ind w:left="0" w:firstLine="0"/>
        <w:rPr>
          <w:sz w:val="22"/>
          <w:szCs w:val="22"/>
        </w:rPr>
      </w:pPr>
    </w:p>
    <w:p w14:paraId="0FF02ADD" w14:textId="77777777" w:rsidR="00353B61" w:rsidRDefault="00000000">
      <w:pPr>
        <w:spacing w:before="240" w:line="276" w:lineRule="auto"/>
        <w:ind w:left="0" w:firstLine="0"/>
        <w:rPr>
          <w:sz w:val="22"/>
          <w:szCs w:val="22"/>
        </w:rPr>
      </w:pPr>
      <w:r>
        <w:rPr>
          <w:sz w:val="22"/>
          <w:szCs w:val="22"/>
        </w:rPr>
        <w:t xml:space="preserve">For more information about the PACE Pilot Program and to view additional resources for community leaders, please visit </w:t>
      </w:r>
      <w:hyperlink r:id="rId13">
        <w:r>
          <w:rPr>
            <w:color w:val="1A83BD"/>
            <w:sz w:val="22"/>
            <w:szCs w:val="22"/>
            <w:u w:val="single"/>
          </w:rPr>
          <w:t>https://sgc.ca.gov/</w:t>
        </w:r>
      </w:hyperlink>
      <w:r>
        <w:rPr>
          <w:sz w:val="22"/>
          <w:szCs w:val="22"/>
        </w:rPr>
        <w:t xml:space="preserve">. </w:t>
      </w:r>
    </w:p>
    <w:p w14:paraId="0BA923CD" w14:textId="77777777" w:rsidR="00353B61" w:rsidRDefault="00353B61">
      <w:pPr>
        <w:spacing w:line="276" w:lineRule="auto"/>
        <w:ind w:left="0" w:firstLine="0"/>
        <w:rPr>
          <w:sz w:val="22"/>
          <w:szCs w:val="22"/>
        </w:rPr>
        <w:sectPr w:rsidR="00353B61">
          <w:pgSz w:w="12240" w:h="15840"/>
          <w:pgMar w:top="1713" w:right="1440" w:bottom="1080" w:left="1440" w:header="0" w:footer="431" w:gutter="0"/>
          <w:cols w:space="720"/>
        </w:sectPr>
      </w:pPr>
    </w:p>
    <w:p w14:paraId="72CF15D5" w14:textId="77777777" w:rsidR="00353B61" w:rsidRDefault="00000000">
      <w:pPr>
        <w:pStyle w:val="Heading2"/>
      </w:pPr>
      <w:bookmarkStart w:id="6" w:name="_1xt7huvh8js2" w:colFirst="0" w:colLast="0"/>
      <w:bookmarkEnd w:id="6"/>
      <w:r>
        <w:lastRenderedPageBreak/>
        <w:t>STRATEGIES I FULL COHORT SESSION</w:t>
      </w:r>
    </w:p>
    <w:p w14:paraId="0D858C96" w14:textId="77777777" w:rsidR="00353B61" w:rsidRDefault="00000000">
      <w:pPr>
        <w:pStyle w:val="Heading3"/>
        <w:spacing w:before="120"/>
        <w:rPr>
          <w:color w:val="B35716"/>
        </w:rPr>
      </w:pPr>
      <w:bookmarkStart w:id="7" w:name="_g1e3onk86spb" w:colFirst="0" w:colLast="0"/>
      <w:bookmarkEnd w:id="7"/>
      <w:r>
        <w:rPr>
          <w:color w:val="B35716"/>
        </w:rPr>
        <w:t>KEY SESSION INFORMATION</w:t>
      </w:r>
    </w:p>
    <w:p w14:paraId="576F01E0" w14:textId="77777777" w:rsidR="00353B61" w:rsidRDefault="00000000">
      <w:pPr>
        <w:spacing w:line="276" w:lineRule="auto"/>
        <w:ind w:left="0" w:firstLine="0"/>
        <w:rPr>
          <w:sz w:val="22"/>
          <w:szCs w:val="22"/>
        </w:rPr>
      </w:pPr>
      <w:r>
        <w:rPr>
          <w:b/>
          <w:sz w:val="22"/>
          <w:szCs w:val="22"/>
        </w:rPr>
        <w:t xml:space="preserve">Key Theme/Topic: </w:t>
      </w:r>
      <w:r>
        <w:rPr>
          <w:sz w:val="22"/>
          <w:szCs w:val="22"/>
        </w:rPr>
        <w:t>System Levers and Decolonizing Solutions</w:t>
      </w:r>
    </w:p>
    <w:p w14:paraId="58A7CEBB" w14:textId="77777777" w:rsidR="00353B61" w:rsidRDefault="00353B61">
      <w:pPr>
        <w:spacing w:line="276" w:lineRule="auto"/>
        <w:ind w:left="0" w:firstLine="0"/>
        <w:rPr>
          <w:sz w:val="12"/>
          <w:szCs w:val="12"/>
        </w:rPr>
      </w:pPr>
    </w:p>
    <w:p w14:paraId="38B2CC67" w14:textId="77777777" w:rsidR="00353B61" w:rsidRDefault="00000000">
      <w:pPr>
        <w:spacing w:line="276" w:lineRule="auto"/>
        <w:ind w:left="0" w:firstLine="0"/>
        <w:rPr>
          <w:sz w:val="22"/>
          <w:szCs w:val="22"/>
        </w:rPr>
      </w:pPr>
      <w:r>
        <w:rPr>
          <w:b/>
          <w:sz w:val="22"/>
          <w:szCs w:val="22"/>
        </w:rPr>
        <w:t>Estimated Time Needed:</w:t>
      </w:r>
      <w:r>
        <w:rPr>
          <w:sz w:val="22"/>
          <w:szCs w:val="22"/>
        </w:rPr>
        <w:t xml:space="preserve"> 2 hours</w:t>
      </w:r>
    </w:p>
    <w:p w14:paraId="3E58578C" w14:textId="77777777" w:rsidR="00353B61" w:rsidRDefault="00353B61">
      <w:pPr>
        <w:spacing w:line="276" w:lineRule="auto"/>
        <w:ind w:left="0" w:firstLine="0"/>
        <w:rPr>
          <w:sz w:val="12"/>
          <w:szCs w:val="12"/>
        </w:rPr>
      </w:pPr>
    </w:p>
    <w:p w14:paraId="5E235E50" w14:textId="77777777" w:rsidR="00353B61" w:rsidRDefault="00000000">
      <w:pPr>
        <w:spacing w:line="276" w:lineRule="auto"/>
        <w:ind w:left="0" w:firstLine="0"/>
        <w:rPr>
          <w:b/>
          <w:sz w:val="22"/>
          <w:szCs w:val="22"/>
        </w:rPr>
      </w:pPr>
      <w:r>
        <w:rPr>
          <w:b/>
          <w:sz w:val="22"/>
          <w:szCs w:val="22"/>
        </w:rPr>
        <w:t>Materials Needed:</w:t>
      </w:r>
    </w:p>
    <w:p w14:paraId="0DE615B5" w14:textId="77777777" w:rsidR="00353B61" w:rsidRDefault="00000000">
      <w:pPr>
        <w:numPr>
          <w:ilvl w:val="0"/>
          <w:numId w:val="6"/>
        </w:numPr>
        <w:spacing w:before="120" w:line="276" w:lineRule="auto"/>
        <w:rPr>
          <w:color w:val="000000"/>
          <w:sz w:val="22"/>
          <w:szCs w:val="22"/>
        </w:rPr>
      </w:pPr>
      <w:r>
        <w:rPr>
          <w:sz w:val="22"/>
          <w:szCs w:val="22"/>
        </w:rPr>
        <w:t>Presentation Slides (e.g., PowerPoint or Google Slides)</w:t>
      </w:r>
    </w:p>
    <w:p w14:paraId="4EDB70C8" w14:textId="77777777" w:rsidR="00353B61" w:rsidRPr="00752096" w:rsidRDefault="00000000">
      <w:pPr>
        <w:spacing w:after="120" w:line="276" w:lineRule="auto"/>
        <w:ind w:firstLine="720"/>
        <w:rPr>
          <w:b/>
          <w:color w:val="501A65"/>
          <w:sz w:val="22"/>
          <w:szCs w:val="22"/>
        </w:rPr>
      </w:pPr>
      <w:r w:rsidRPr="00752096">
        <w:rPr>
          <w:rFonts w:ascii="Arial Unicode MS" w:eastAsia="Arial Unicode MS" w:hAnsi="Arial Unicode MS" w:cs="Arial Unicode MS"/>
          <w:b/>
          <w:color w:val="501A65"/>
          <w:sz w:val="22"/>
          <w:szCs w:val="22"/>
        </w:rPr>
        <w:t>→ Here is a</w:t>
      </w:r>
      <w:r w:rsidRPr="00752096">
        <w:rPr>
          <w:b/>
          <w:color w:val="501A65"/>
          <w:sz w:val="22"/>
          <w:szCs w:val="22"/>
        </w:rPr>
        <w:t xml:space="preserve"> </w:t>
      </w:r>
      <w:hyperlink r:id="rId14" w:anchor="slide=id.gb9441b90eb_0_624">
        <w:r>
          <w:rPr>
            <w:color w:val="1A83BD"/>
            <w:sz w:val="22"/>
            <w:szCs w:val="22"/>
            <w:u w:val="single"/>
          </w:rPr>
          <w:t>template slide deck from PACE</w:t>
        </w:r>
      </w:hyperlink>
      <w:r>
        <w:rPr>
          <w:b/>
          <w:color w:val="79B24F"/>
          <w:sz w:val="22"/>
          <w:szCs w:val="22"/>
        </w:rPr>
        <w:t xml:space="preserve"> </w:t>
      </w:r>
      <w:r w:rsidRPr="00752096">
        <w:rPr>
          <w:b/>
          <w:color w:val="501A65"/>
          <w:sz w:val="22"/>
          <w:szCs w:val="22"/>
        </w:rPr>
        <w:t>that you can copy, modify, and use!</w:t>
      </w:r>
    </w:p>
    <w:p w14:paraId="5382930E" w14:textId="77777777" w:rsidR="00353B61" w:rsidRDefault="00000000">
      <w:pPr>
        <w:numPr>
          <w:ilvl w:val="0"/>
          <w:numId w:val="6"/>
        </w:numPr>
        <w:spacing w:before="120" w:line="276" w:lineRule="auto"/>
        <w:rPr>
          <w:color w:val="000000"/>
          <w:sz w:val="22"/>
          <w:szCs w:val="22"/>
        </w:rPr>
      </w:pPr>
      <w:r>
        <w:rPr>
          <w:sz w:val="22"/>
          <w:szCs w:val="22"/>
        </w:rPr>
        <w:t xml:space="preserve">Interaction Tools (e.g., </w:t>
      </w:r>
      <w:proofErr w:type="spellStart"/>
      <w:r>
        <w:rPr>
          <w:sz w:val="22"/>
          <w:szCs w:val="22"/>
        </w:rPr>
        <w:t>Jamboard</w:t>
      </w:r>
      <w:proofErr w:type="spellEnd"/>
      <w:r>
        <w:rPr>
          <w:sz w:val="22"/>
          <w:szCs w:val="22"/>
        </w:rPr>
        <w:t xml:space="preserve"> or </w:t>
      </w:r>
      <w:proofErr w:type="spellStart"/>
      <w:r>
        <w:rPr>
          <w:sz w:val="22"/>
          <w:szCs w:val="22"/>
        </w:rPr>
        <w:t>Mentimeter</w:t>
      </w:r>
      <w:proofErr w:type="spellEnd"/>
      <w:r>
        <w:rPr>
          <w:sz w:val="22"/>
          <w:szCs w:val="22"/>
        </w:rPr>
        <w:t xml:space="preserve"> for virtual events; or sticky notes, easel paper, and markers for in-person events)</w:t>
      </w:r>
    </w:p>
    <w:p w14:paraId="5350573A" w14:textId="77777777" w:rsidR="00353B61" w:rsidRDefault="00000000">
      <w:pPr>
        <w:spacing w:line="276" w:lineRule="auto"/>
        <w:ind w:firstLine="720"/>
        <w:rPr>
          <w:color w:val="4B9918"/>
          <w:sz w:val="22"/>
          <w:szCs w:val="22"/>
        </w:rPr>
      </w:pPr>
      <w:r w:rsidRPr="00752096">
        <w:rPr>
          <w:rFonts w:ascii="Arial Unicode MS" w:eastAsia="Arial Unicode MS" w:hAnsi="Arial Unicode MS" w:cs="Arial Unicode MS"/>
          <w:b/>
          <w:color w:val="501A65"/>
          <w:sz w:val="22"/>
          <w:szCs w:val="22"/>
        </w:rPr>
        <w:t xml:space="preserve">→ Here is a template of the </w:t>
      </w:r>
      <w:hyperlink r:id="rId15">
        <w:r>
          <w:rPr>
            <w:color w:val="1A83BD"/>
            <w:sz w:val="22"/>
            <w:szCs w:val="22"/>
            <w:u w:val="single"/>
          </w:rPr>
          <w:t xml:space="preserve">PACE </w:t>
        </w:r>
        <w:proofErr w:type="spellStart"/>
        <w:r>
          <w:rPr>
            <w:color w:val="1A83BD"/>
            <w:sz w:val="22"/>
            <w:szCs w:val="22"/>
            <w:u w:val="single"/>
          </w:rPr>
          <w:t>Jamboard</w:t>
        </w:r>
        <w:proofErr w:type="spellEnd"/>
      </w:hyperlink>
      <w:r>
        <w:rPr>
          <w:b/>
          <w:color w:val="79B24F"/>
          <w:sz w:val="22"/>
          <w:szCs w:val="22"/>
        </w:rPr>
        <w:t xml:space="preserve"> </w:t>
      </w:r>
      <w:r w:rsidRPr="00752096">
        <w:rPr>
          <w:b/>
          <w:color w:val="501A65"/>
          <w:sz w:val="22"/>
          <w:szCs w:val="22"/>
        </w:rPr>
        <w:t>used for this session (slide 1).</w:t>
      </w:r>
    </w:p>
    <w:p w14:paraId="4C2F2F6D" w14:textId="77777777" w:rsidR="00353B61" w:rsidRDefault="00353B61">
      <w:pPr>
        <w:spacing w:line="276" w:lineRule="auto"/>
        <w:ind w:left="0" w:firstLine="0"/>
        <w:rPr>
          <w:sz w:val="12"/>
          <w:szCs w:val="12"/>
        </w:rPr>
      </w:pPr>
    </w:p>
    <w:p w14:paraId="493B3CE4" w14:textId="77777777" w:rsidR="00353B61" w:rsidRDefault="00000000">
      <w:pPr>
        <w:spacing w:line="276" w:lineRule="auto"/>
        <w:ind w:left="0" w:firstLine="0"/>
        <w:rPr>
          <w:b/>
          <w:sz w:val="22"/>
          <w:szCs w:val="22"/>
        </w:rPr>
      </w:pPr>
      <w:r>
        <w:rPr>
          <w:b/>
          <w:sz w:val="22"/>
          <w:szCs w:val="22"/>
        </w:rPr>
        <w:t>Session Roles for Facilitators:</w:t>
      </w:r>
    </w:p>
    <w:p w14:paraId="009BDDEF" w14:textId="77777777" w:rsidR="00353B61" w:rsidRPr="00752096" w:rsidRDefault="00000000">
      <w:pPr>
        <w:spacing w:before="120" w:after="120" w:line="276" w:lineRule="auto"/>
        <w:ind w:left="0" w:firstLine="0"/>
        <w:rPr>
          <w:b/>
          <w:color w:val="501A65"/>
          <w:sz w:val="22"/>
          <w:szCs w:val="22"/>
        </w:rPr>
      </w:pPr>
      <w:r w:rsidRPr="00752096">
        <w:rPr>
          <w:rFonts w:ascii="Arial Unicode MS" w:eastAsia="Arial Unicode MS" w:hAnsi="Arial Unicode MS" w:cs="Arial Unicode MS"/>
          <w:b/>
          <w:color w:val="501A65"/>
          <w:sz w:val="22"/>
          <w:szCs w:val="22"/>
        </w:rPr>
        <w:t>→ Update and assign roles based on your final session agenda and format.</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780"/>
        <w:gridCol w:w="5580"/>
      </w:tblGrid>
      <w:tr w:rsidR="00353B61" w14:paraId="5CF2665E" w14:textId="77777777" w:rsidTr="00752096">
        <w:trPr>
          <w:tblHeader/>
        </w:trPr>
        <w:tc>
          <w:tcPr>
            <w:tcW w:w="3780" w:type="dxa"/>
            <w:tcBorders>
              <w:bottom w:val="single" w:sz="12" w:space="0" w:color="000000"/>
            </w:tcBorders>
            <w:shd w:val="clear" w:color="auto" w:fill="FDEBC8"/>
            <w:tcMar>
              <w:top w:w="100" w:type="dxa"/>
              <w:left w:w="100" w:type="dxa"/>
              <w:bottom w:w="100" w:type="dxa"/>
              <w:right w:w="100" w:type="dxa"/>
            </w:tcMar>
            <w:vAlign w:val="center"/>
          </w:tcPr>
          <w:p w14:paraId="769DCAE6" w14:textId="77777777" w:rsidR="00353B61" w:rsidRDefault="00000000">
            <w:pPr>
              <w:widowControl w:val="0"/>
              <w:ind w:left="0" w:firstLine="0"/>
              <w:rPr>
                <w:b/>
                <w:sz w:val="22"/>
                <w:szCs w:val="22"/>
              </w:rPr>
            </w:pPr>
            <w:r>
              <w:rPr>
                <w:b/>
                <w:sz w:val="22"/>
                <w:szCs w:val="22"/>
              </w:rPr>
              <w:t>ROLE</w:t>
            </w:r>
          </w:p>
        </w:tc>
        <w:tc>
          <w:tcPr>
            <w:tcW w:w="5580" w:type="dxa"/>
            <w:tcBorders>
              <w:bottom w:val="single" w:sz="12" w:space="0" w:color="000000"/>
            </w:tcBorders>
            <w:shd w:val="clear" w:color="auto" w:fill="FDEBC8"/>
            <w:tcMar>
              <w:top w:w="100" w:type="dxa"/>
              <w:left w:w="100" w:type="dxa"/>
              <w:bottom w:w="100" w:type="dxa"/>
              <w:right w:w="100" w:type="dxa"/>
            </w:tcMar>
            <w:vAlign w:val="center"/>
          </w:tcPr>
          <w:p w14:paraId="1E7DD8C9" w14:textId="77777777" w:rsidR="00353B61" w:rsidRDefault="00000000">
            <w:pPr>
              <w:widowControl w:val="0"/>
              <w:ind w:left="0" w:firstLine="0"/>
              <w:rPr>
                <w:b/>
                <w:sz w:val="22"/>
                <w:szCs w:val="22"/>
              </w:rPr>
            </w:pPr>
            <w:r>
              <w:rPr>
                <w:b/>
                <w:sz w:val="22"/>
                <w:szCs w:val="22"/>
              </w:rPr>
              <w:t xml:space="preserve">ASSIGNED TEAM MEMBER </w:t>
            </w:r>
          </w:p>
        </w:tc>
      </w:tr>
      <w:tr w:rsidR="00353B61" w14:paraId="16AD7383" w14:textId="77777777" w:rsidTr="00752096">
        <w:tc>
          <w:tcPr>
            <w:tcW w:w="3780" w:type="dxa"/>
            <w:tcBorders>
              <w:top w:val="single" w:sz="12" w:space="0" w:color="000000"/>
            </w:tcBorders>
            <w:shd w:val="clear" w:color="auto" w:fill="F3F3F3"/>
            <w:tcMar>
              <w:top w:w="100" w:type="dxa"/>
              <w:left w:w="100" w:type="dxa"/>
              <w:bottom w:w="100" w:type="dxa"/>
              <w:right w:w="100" w:type="dxa"/>
            </w:tcMar>
            <w:vAlign w:val="center"/>
          </w:tcPr>
          <w:p w14:paraId="5A4E0BB3" w14:textId="77777777" w:rsidR="00353B61" w:rsidRDefault="00000000">
            <w:pPr>
              <w:widowControl w:val="0"/>
              <w:ind w:left="0" w:firstLine="0"/>
              <w:rPr>
                <w:sz w:val="22"/>
                <w:szCs w:val="22"/>
              </w:rPr>
            </w:pPr>
            <w:r>
              <w:rPr>
                <w:sz w:val="22"/>
                <w:szCs w:val="22"/>
              </w:rPr>
              <w:t>Master of Ceremonies (MC)</w:t>
            </w:r>
          </w:p>
        </w:tc>
        <w:tc>
          <w:tcPr>
            <w:tcW w:w="5580" w:type="dxa"/>
            <w:tcBorders>
              <w:top w:val="single" w:sz="12" w:space="0" w:color="000000"/>
            </w:tcBorders>
            <w:shd w:val="clear" w:color="auto" w:fill="F3F3F3"/>
            <w:tcMar>
              <w:top w:w="100" w:type="dxa"/>
              <w:left w:w="100" w:type="dxa"/>
              <w:bottom w:w="100" w:type="dxa"/>
              <w:right w:w="100" w:type="dxa"/>
            </w:tcMar>
            <w:vAlign w:val="center"/>
          </w:tcPr>
          <w:p w14:paraId="7F23ACE9" w14:textId="77777777" w:rsidR="00353B61" w:rsidRDefault="00353B61">
            <w:pPr>
              <w:widowControl w:val="0"/>
              <w:ind w:left="0" w:firstLine="0"/>
              <w:rPr>
                <w:sz w:val="22"/>
                <w:szCs w:val="22"/>
              </w:rPr>
            </w:pPr>
          </w:p>
        </w:tc>
      </w:tr>
      <w:tr w:rsidR="00353B61" w14:paraId="5E25B81B" w14:textId="77777777" w:rsidTr="00752096">
        <w:tc>
          <w:tcPr>
            <w:tcW w:w="3780" w:type="dxa"/>
            <w:shd w:val="clear" w:color="auto" w:fill="auto"/>
            <w:tcMar>
              <w:top w:w="100" w:type="dxa"/>
              <w:left w:w="100" w:type="dxa"/>
              <w:bottom w:w="100" w:type="dxa"/>
              <w:right w:w="100" w:type="dxa"/>
            </w:tcMar>
            <w:vAlign w:val="center"/>
          </w:tcPr>
          <w:p w14:paraId="17352EA7" w14:textId="77777777" w:rsidR="00353B61" w:rsidRDefault="00000000">
            <w:pPr>
              <w:widowControl w:val="0"/>
              <w:ind w:left="0" w:firstLine="0"/>
              <w:rPr>
                <w:sz w:val="22"/>
                <w:szCs w:val="22"/>
              </w:rPr>
            </w:pPr>
            <w:r>
              <w:rPr>
                <w:sz w:val="22"/>
                <w:szCs w:val="22"/>
              </w:rPr>
              <w:t xml:space="preserve">Additional Facilitators / Breakout Group Facilitators </w:t>
            </w:r>
          </w:p>
        </w:tc>
        <w:tc>
          <w:tcPr>
            <w:tcW w:w="5580" w:type="dxa"/>
            <w:shd w:val="clear" w:color="auto" w:fill="auto"/>
            <w:tcMar>
              <w:top w:w="100" w:type="dxa"/>
              <w:left w:w="100" w:type="dxa"/>
              <w:bottom w:w="100" w:type="dxa"/>
              <w:right w:w="100" w:type="dxa"/>
            </w:tcMar>
            <w:vAlign w:val="center"/>
          </w:tcPr>
          <w:p w14:paraId="6E4B69C6" w14:textId="77777777" w:rsidR="00353B61" w:rsidRDefault="00353B61">
            <w:pPr>
              <w:widowControl w:val="0"/>
              <w:ind w:left="0" w:firstLine="0"/>
              <w:rPr>
                <w:sz w:val="22"/>
                <w:szCs w:val="22"/>
              </w:rPr>
            </w:pPr>
          </w:p>
        </w:tc>
      </w:tr>
      <w:tr w:rsidR="00353B61" w14:paraId="5008A76E" w14:textId="77777777" w:rsidTr="00752096">
        <w:tc>
          <w:tcPr>
            <w:tcW w:w="3780" w:type="dxa"/>
            <w:shd w:val="clear" w:color="auto" w:fill="F3F3F3"/>
            <w:tcMar>
              <w:top w:w="100" w:type="dxa"/>
              <w:left w:w="100" w:type="dxa"/>
              <w:bottom w:w="100" w:type="dxa"/>
              <w:right w:w="100" w:type="dxa"/>
            </w:tcMar>
            <w:vAlign w:val="center"/>
          </w:tcPr>
          <w:p w14:paraId="6814C24B" w14:textId="77777777" w:rsidR="00353B61" w:rsidRDefault="00000000">
            <w:pPr>
              <w:widowControl w:val="0"/>
              <w:ind w:left="0" w:firstLine="0"/>
              <w:rPr>
                <w:sz w:val="22"/>
                <w:szCs w:val="22"/>
              </w:rPr>
            </w:pPr>
            <w:r>
              <w:rPr>
                <w:sz w:val="22"/>
                <w:szCs w:val="22"/>
              </w:rPr>
              <w:t>Presenters</w:t>
            </w:r>
          </w:p>
        </w:tc>
        <w:tc>
          <w:tcPr>
            <w:tcW w:w="5580" w:type="dxa"/>
            <w:shd w:val="clear" w:color="auto" w:fill="F3F3F3"/>
            <w:tcMar>
              <w:top w:w="100" w:type="dxa"/>
              <w:left w:w="100" w:type="dxa"/>
              <w:bottom w:w="100" w:type="dxa"/>
              <w:right w:w="100" w:type="dxa"/>
            </w:tcMar>
            <w:vAlign w:val="center"/>
          </w:tcPr>
          <w:p w14:paraId="7F6E92F4" w14:textId="77777777" w:rsidR="00353B61" w:rsidRDefault="00353B61">
            <w:pPr>
              <w:widowControl w:val="0"/>
              <w:ind w:left="0" w:firstLine="0"/>
              <w:rPr>
                <w:sz w:val="22"/>
                <w:szCs w:val="22"/>
              </w:rPr>
            </w:pPr>
          </w:p>
        </w:tc>
      </w:tr>
      <w:tr w:rsidR="00353B61" w14:paraId="77B40DEC" w14:textId="77777777" w:rsidTr="00752096">
        <w:tc>
          <w:tcPr>
            <w:tcW w:w="3780" w:type="dxa"/>
            <w:shd w:val="clear" w:color="auto" w:fill="auto"/>
            <w:tcMar>
              <w:top w:w="100" w:type="dxa"/>
              <w:left w:w="100" w:type="dxa"/>
              <w:bottom w:w="100" w:type="dxa"/>
              <w:right w:w="100" w:type="dxa"/>
            </w:tcMar>
            <w:vAlign w:val="center"/>
          </w:tcPr>
          <w:p w14:paraId="770C0C7C" w14:textId="77777777" w:rsidR="00353B61" w:rsidRDefault="00000000">
            <w:pPr>
              <w:widowControl w:val="0"/>
              <w:ind w:left="0" w:firstLine="0"/>
              <w:rPr>
                <w:sz w:val="22"/>
                <w:szCs w:val="22"/>
              </w:rPr>
            </w:pPr>
            <w:r>
              <w:rPr>
                <w:sz w:val="22"/>
                <w:szCs w:val="22"/>
              </w:rPr>
              <w:t xml:space="preserve">Chat Monitor </w:t>
            </w:r>
          </w:p>
        </w:tc>
        <w:tc>
          <w:tcPr>
            <w:tcW w:w="5580" w:type="dxa"/>
            <w:shd w:val="clear" w:color="auto" w:fill="auto"/>
            <w:tcMar>
              <w:top w:w="100" w:type="dxa"/>
              <w:left w:w="100" w:type="dxa"/>
              <w:bottom w:w="100" w:type="dxa"/>
              <w:right w:w="100" w:type="dxa"/>
            </w:tcMar>
            <w:vAlign w:val="center"/>
          </w:tcPr>
          <w:p w14:paraId="2447F5F9" w14:textId="77777777" w:rsidR="00353B61" w:rsidRDefault="00353B61">
            <w:pPr>
              <w:widowControl w:val="0"/>
              <w:ind w:left="0" w:firstLine="0"/>
              <w:rPr>
                <w:sz w:val="22"/>
                <w:szCs w:val="22"/>
              </w:rPr>
            </w:pPr>
          </w:p>
        </w:tc>
      </w:tr>
      <w:tr w:rsidR="00353B61" w14:paraId="21546458" w14:textId="77777777" w:rsidTr="00752096">
        <w:tc>
          <w:tcPr>
            <w:tcW w:w="3780" w:type="dxa"/>
            <w:shd w:val="clear" w:color="auto" w:fill="F3F3F3"/>
            <w:tcMar>
              <w:top w:w="100" w:type="dxa"/>
              <w:left w:w="100" w:type="dxa"/>
              <w:bottom w:w="100" w:type="dxa"/>
              <w:right w:w="100" w:type="dxa"/>
            </w:tcMar>
            <w:vAlign w:val="center"/>
          </w:tcPr>
          <w:p w14:paraId="518706FA" w14:textId="77777777" w:rsidR="00353B61" w:rsidRDefault="00000000">
            <w:pPr>
              <w:widowControl w:val="0"/>
              <w:ind w:left="0" w:firstLine="0"/>
              <w:rPr>
                <w:sz w:val="22"/>
                <w:szCs w:val="22"/>
              </w:rPr>
            </w:pPr>
            <w:proofErr w:type="gramStart"/>
            <w:r>
              <w:rPr>
                <w:sz w:val="22"/>
                <w:szCs w:val="22"/>
              </w:rPr>
              <w:t>Time Keeper</w:t>
            </w:r>
            <w:proofErr w:type="gramEnd"/>
          </w:p>
        </w:tc>
        <w:tc>
          <w:tcPr>
            <w:tcW w:w="5580" w:type="dxa"/>
            <w:shd w:val="clear" w:color="auto" w:fill="F3F3F3"/>
            <w:tcMar>
              <w:top w:w="100" w:type="dxa"/>
              <w:left w:w="100" w:type="dxa"/>
              <w:bottom w:w="100" w:type="dxa"/>
              <w:right w:w="100" w:type="dxa"/>
            </w:tcMar>
            <w:vAlign w:val="center"/>
          </w:tcPr>
          <w:p w14:paraId="4423828E" w14:textId="77777777" w:rsidR="00353B61" w:rsidRDefault="00353B61">
            <w:pPr>
              <w:widowControl w:val="0"/>
              <w:ind w:left="0" w:firstLine="0"/>
              <w:rPr>
                <w:sz w:val="22"/>
                <w:szCs w:val="22"/>
              </w:rPr>
            </w:pPr>
          </w:p>
        </w:tc>
      </w:tr>
      <w:tr w:rsidR="00353B61" w14:paraId="639074DB" w14:textId="77777777" w:rsidTr="00752096">
        <w:tc>
          <w:tcPr>
            <w:tcW w:w="3780" w:type="dxa"/>
            <w:shd w:val="clear" w:color="auto" w:fill="auto"/>
            <w:tcMar>
              <w:top w:w="100" w:type="dxa"/>
              <w:left w:w="100" w:type="dxa"/>
              <w:bottom w:w="100" w:type="dxa"/>
              <w:right w:w="100" w:type="dxa"/>
            </w:tcMar>
            <w:vAlign w:val="center"/>
          </w:tcPr>
          <w:p w14:paraId="3D9A46E1" w14:textId="77777777" w:rsidR="00353B61" w:rsidRDefault="00000000">
            <w:pPr>
              <w:widowControl w:val="0"/>
              <w:ind w:left="0" w:firstLine="0"/>
              <w:rPr>
                <w:sz w:val="22"/>
                <w:szCs w:val="22"/>
              </w:rPr>
            </w:pPr>
            <w:r>
              <w:rPr>
                <w:sz w:val="22"/>
                <w:szCs w:val="22"/>
              </w:rPr>
              <w:t>Vibe Checker (keeps tabs on group agreements and energy levels)</w:t>
            </w:r>
          </w:p>
        </w:tc>
        <w:tc>
          <w:tcPr>
            <w:tcW w:w="5580" w:type="dxa"/>
            <w:shd w:val="clear" w:color="auto" w:fill="auto"/>
            <w:tcMar>
              <w:top w:w="100" w:type="dxa"/>
              <w:left w:w="100" w:type="dxa"/>
              <w:bottom w:w="100" w:type="dxa"/>
              <w:right w:w="100" w:type="dxa"/>
            </w:tcMar>
            <w:vAlign w:val="center"/>
          </w:tcPr>
          <w:p w14:paraId="629E0771" w14:textId="77777777" w:rsidR="00353B61" w:rsidRDefault="00353B61">
            <w:pPr>
              <w:widowControl w:val="0"/>
              <w:ind w:left="0" w:firstLine="0"/>
              <w:rPr>
                <w:sz w:val="22"/>
                <w:szCs w:val="22"/>
              </w:rPr>
            </w:pPr>
          </w:p>
        </w:tc>
      </w:tr>
      <w:tr w:rsidR="00353B61" w14:paraId="099ED846" w14:textId="77777777" w:rsidTr="00752096">
        <w:tc>
          <w:tcPr>
            <w:tcW w:w="3780" w:type="dxa"/>
            <w:shd w:val="clear" w:color="auto" w:fill="F3F3F3"/>
            <w:tcMar>
              <w:top w:w="100" w:type="dxa"/>
              <w:left w:w="100" w:type="dxa"/>
              <w:bottom w:w="100" w:type="dxa"/>
              <w:right w:w="100" w:type="dxa"/>
            </w:tcMar>
            <w:vAlign w:val="center"/>
          </w:tcPr>
          <w:p w14:paraId="37DFEA99" w14:textId="77777777" w:rsidR="00353B61" w:rsidRDefault="00000000">
            <w:pPr>
              <w:widowControl w:val="0"/>
              <w:ind w:left="0" w:firstLine="0"/>
              <w:rPr>
                <w:sz w:val="22"/>
                <w:szCs w:val="22"/>
              </w:rPr>
            </w:pPr>
            <w:r>
              <w:rPr>
                <w:sz w:val="22"/>
                <w:szCs w:val="22"/>
              </w:rPr>
              <w:t>Music</w:t>
            </w:r>
          </w:p>
        </w:tc>
        <w:tc>
          <w:tcPr>
            <w:tcW w:w="5580" w:type="dxa"/>
            <w:shd w:val="clear" w:color="auto" w:fill="F3F3F3"/>
            <w:tcMar>
              <w:top w:w="100" w:type="dxa"/>
              <w:left w:w="100" w:type="dxa"/>
              <w:bottom w:w="100" w:type="dxa"/>
              <w:right w:w="100" w:type="dxa"/>
            </w:tcMar>
            <w:vAlign w:val="center"/>
          </w:tcPr>
          <w:p w14:paraId="2437BEC9" w14:textId="77777777" w:rsidR="00353B61" w:rsidRDefault="00353B61">
            <w:pPr>
              <w:widowControl w:val="0"/>
              <w:ind w:left="0" w:firstLine="0"/>
              <w:rPr>
                <w:sz w:val="22"/>
                <w:szCs w:val="22"/>
              </w:rPr>
            </w:pPr>
          </w:p>
        </w:tc>
      </w:tr>
      <w:tr w:rsidR="00353B61" w14:paraId="7A32BD78" w14:textId="77777777" w:rsidTr="00752096">
        <w:tc>
          <w:tcPr>
            <w:tcW w:w="3780" w:type="dxa"/>
            <w:shd w:val="clear" w:color="auto" w:fill="auto"/>
            <w:tcMar>
              <w:top w:w="100" w:type="dxa"/>
              <w:left w:w="100" w:type="dxa"/>
              <w:bottom w:w="100" w:type="dxa"/>
              <w:right w:w="100" w:type="dxa"/>
            </w:tcMar>
            <w:vAlign w:val="center"/>
          </w:tcPr>
          <w:p w14:paraId="2DDBB233" w14:textId="77777777" w:rsidR="00353B61" w:rsidRDefault="00000000">
            <w:pPr>
              <w:widowControl w:val="0"/>
              <w:ind w:left="0" w:firstLine="0"/>
              <w:rPr>
                <w:sz w:val="22"/>
                <w:szCs w:val="22"/>
              </w:rPr>
            </w:pPr>
            <w:r>
              <w:rPr>
                <w:sz w:val="22"/>
                <w:szCs w:val="22"/>
              </w:rPr>
              <w:t xml:space="preserve">Technology Lead - Recording and Breakout Groups </w:t>
            </w:r>
          </w:p>
        </w:tc>
        <w:tc>
          <w:tcPr>
            <w:tcW w:w="5580" w:type="dxa"/>
            <w:shd w:val="clear" w:color="auto" w:fill="auto"/>
            <w:tcMar>
              <w:top w:w="100" w:type="dxa"/>
              <w:left w:w="100" w:type="dxa"/>
              <w:bottom w:w="100" w:type="dxa"/>
              <w:right w:w="100" w:type="dxa"/>
            </w:tcMar>
            <w:vAlign w:val="center"/>
          </w:tcPr>
          <w:p w14:paraId="60500DEA" w14:textId="77777777" w:rsidR="00353B61" w:rsidRDefault="00353B61">
            <w:pPr>
              <w:widowControl w:val="0"/>
              <w:ind w:left="0" w:firstLine="0"/>
              <w:rPr>
                <w:sz w:val="22"/>
                <w:szCs w:val="22"/>
              </w:rPr>
            </w:pPr>
          </w:p>
        </w:tc>
      </w:tr>
      <w:tr w:rsidR="00353B61" w14:paraId="68FA1C2F" w14:textId="77777777" w:rsidTr="00752096">
        <w:tc>
          <w:tcPr>
            <w:tcW w:w="3780" w:type="dxa"/>
            <w:shd w:val="clear" w:color="auto" w:fill="F3F3F3"/>
            <w:tcMar>
              <w:top w:w="100" w:type="dxa"/>
              <w:left w:w="100" w:type="dxa"/>
              <w:bottom w:w="100" w:type="dxa"/>
              <w:right w:w="100" w:type="dxa"/>
            </w:tcMar>
            <w:vAlign w:val="center"/>
          </w:tcPr>
          <w:p w14:paraId="079BA147" w14:textId="77777777" w:rsidR="00353B61" w:rsidRDefault="00000000">
            <w:pPr>
              <w:widowControl w:val="0"/>
              <w:ind w:left="0" w:firstLine="0"/>
              <w:rPr>
                <w:sz w:val="22"/>
                <w:szCs w:val="22"/>
              </w:rPr>
            </w:pPr>
            <w:r>
              <w:rPr>
                <w:sz w:val="22"/>
                <w:szCs w:val="22"/>
              </w:rPr>
              <w:t>Notetaker(s)</w:t>
            </w:r>
          </w:p>
        </w:tc>
        <w:tc>
          <w:tcPr>
            <w:tcW w:w="5580" w:type="dxa"/>
            <w:shd w:val="clear" w:color="auto" w:fill="F3F3F3"/>
            <w:tcMar>
              <w:top w:w="100" w:type="dxa"/>
              <w:left w:w="100" w:type="dxa"/>
              <w:bottom w:w="100" w:type="dxa"/>
              <w:right w:w="100" w:type="dxa"/>
            </w:tcMar>
            <w:vAlign w:val="center"/>
          </w:tcPr>
          <w:p w14:paraId="7886DDDB" w14:textId="77777777" w:rsidR="00353B61" w:rsidRDefault="00353B61">
            <w:pPr>
              <w:widowControl w:val="0"/>
              <w:ind w:left="0" w:firstLine="0"/>
              <w:rPr>
                <w:sz w:val="22"/>
                <w:szCs w:val="22"/>
              </w:rPr>
            </w:pPr>
          </w:p>
        </w:tc>
      </w:tr>
    </w:tbl>
    <w:p w14:paraId="5E181A34" w14:textId="77777777" w:rsidR="00353B61" w:rsidRDefault="00000000">
      <w:pPr>
        <w:pStyle w:val="Heading3"/>
      </w:pPr>
      <w:bookmarkStart w:id="8" w:name="_665w3j9kq18t" w:colFirst="0" w:colLast="0"/>
      <w:bookmarkEnd w:id="8"/>
      <w:r>
        <w:lastRenderedPageBreak/>
        <w:t>FACILITATOR AGENDA</w:t>
      </w:r>
    </w:p>
    <w:p w14:paraId="5DB222A4" w14:textId="77777777" w:rsidR="00353B61" w:rsidRDefault="00000000">
      <w:pPr>
        <w:pStyle w:val="Heading4"/>
        <w:rPr>
          <w:sz w:val="42"/>
          <w:szCs w:val="42"/>
        </w:rPr>
      </w:pPr>
      <w:bookmarkStart w:id="9" w:name="_9corrj76rzml" w:colFirst="0" w:colLast="0"/>
      <w:bookmarkEnd w:id="9"/>
      <w:r>
        <w:t>Convene (10 minutes)</w:t>
      </w:r>
    </w:p>
    <w:p w14:paraId="15E7E10C" w14:textId="77777777" w:rsidR="00353B61" w:rsidRDefault="00000000">
      <w:pPr>
        <w:spacing w:line="276" w:lineRule="auto"/>
        <w:ind w:left="0" w:firstLine="0"/>
        <w:rPr>
          <w:b/>
          <w:sz w:val="22"/>
          <w:szCs w:val="22"/>
        </w:rPr>
      </w:pPr>
      <w:r>
        <w:rPr>
          <w:b/>
          <w:sz w:val="22"/>
          <w:szCs w:val="22"/>
        </w:rPr>
        <w:t>Welcome (5 minutes)</w:t>
      </w:r>
    </w:p>
    <w:p w14:paraId="7BB1394F" w14:textId="77777777" w:rsidR="00353B61" w:rsidRDefault="00000000">
      <w:pPr>
        <w:numPr>
          <w:ilvl w:val="0"/>
          <w:numId w:val="2"/>
        </w:numPr>
        <w:spacing w:line="276" w:lineRule="auto"/>
        <w:rPr>
          <w:sz w:val="22"/>
          <w:szCs w:val="22"/>
        </w:rPr>
      </w:pPr>
      <w:r>
        <w:rPr>
          <w:sz w:val="22"/>
          <w:szCs w:val="22"/>
        </w:rPr>
        <w:t>Set a welcoming tone with music and greetings.</w:t>
      </w:r>
    </w:p>
    <w:p w14:paraId="58F0957E" w14:textId="77777777" w:rsidR="00353B61" w:rsidRDefault="00000000">
      <w:pPr>
        <w:numPr>
          <w:ilvl w:val="0"/>
          <w:numId w:val="2"/>
        </w:numPr>
        <w:spacing w:line="276" w:lineRule="auto"/>
        <w:rPr>
          <w:sz w:val="22"/>
          <w:szCs w:val="22"/>
        </w:rPr>
      </w:pPr>
      <w:r>
        <w:rPr>
          <w:sz w:val="22"/>
          <w:szCs w:val="22"/>
        </w:rPr>
        <w:t>Share ‘as you arrive’ prompt verbally and in chat.</w:t>
      </w:r>
    </w:p>
    <w:p w14:paraId="20A3DE1D" w14:textId="77777777" w:rsidR="00353B61" w:rsidRDefault="00000000">
      <w:pPr>
        <w:numPr>
          <w:ilvl w:val="0"/>
          <w:numId w:val="2"/>
        </w:numPr>
        <w:spacing w:line="276" w:lineRule="auto"/>
        <w:rPr>
          <w:sz w:val="22"/>
          <w:szCs w:val="22"/>
        </w:rPr>
      </w:pPr>
      <w:r>
        <w:rPr>
          <w:sz w:val="22"/>
          <w:szCs w:val="22"/>
        </w:rPr>
        <w:t>Share some words of welcome.</w:t>
      </w:r>
    </w:p>
    <w:p w14:paraId="498CC21F" w14:textId="77777777" w:rsidR="00353B61" w:rsidRDefault="00353B61">
      <w:pPr>
        <w:spacing w:line="276" w:lineRule="auto"/>
        <w:ind w:left="0" w:firstLine="0"/>
        <w:rPr>
          <w:sz w:val="22"/>
          <w:szCs w:val="22"/>
        </w:rPr>
      </w:pPr>
    </w:p>
    <w:p w14:paraId="37FFF2F5" w14:textId="77777777" w:rsidR="00353B61" w:rsidRDefault="00000000">
      <w:pPr>
        <w:spacing w:line="276" w:lineRule="auto"/>
        <w:ind w:left="0" w:firstLine="0"/>
        <w:rPr>
          <w:b/>
          <w:sz w:val="22"/>
          <w:szCs w:val="22"/>
        </w:rPr>
      </w:pPr>
      <w:r>
        <w:rPr>
          <w:b/>
          <w:sz w:val="22"/>
          <w:szCs w:val="22"/>
        </w:rPr>
        <w:t>Housekeeping (5 minutes)</w:t>
      </w:r>
    </w:p>
    <w:p w14:paraId="711876B8" w14:textId="77777777" w:rsidR="00353B61" w:rsidRDefault="00000000">
      <w:pPr>
        <w:numPr>
          <w:ilvl w:val="0"/>
          <w:numId w:val="2"/>
        </w:numPr>
        <w:spacing w:line="276" w:lineRule="auto"/>
        <w:rPr>
          <w:sz w:val="22"/>
          <w:szCs w:val="22"/>
        </w:rPr>
      </w:pPr>
      <w:r>
        <w:rPr>
          <w:sz w:val="22"/>
          <w:szCs w:val="22"/>
        </w:rPr>
        <w:t>Review group agreements and reminders.</w:t>
      </w:r>
    </w:p>
    <w:p w14:paraId="528F6941" w14:textId="77777777" w:rsidR="00353B61" w:rsidRDefault="00000000">
      <w:pPr>
        <w:numPr>
          <w:ilvl w:val="1"/>
          <w:numId w:val="2"/>
        </w:numPr>
        <w:spacing w:line="276" w:lineRule="auto"/>
        <w:rPr>
          <w:sz w:val="22"/>
          <w:szCs w:val="22"/>
        </w:rPr>
      </w:pPr>
      <w:r>
        <w:rPr>
          <w:i/>
          <w:color w:val="666666"/>
          <w:sz w:val="22"/>
          <w:szCs w:val="22"/>
        </w:rPr>
        <w:t>Reminders of group agreements and Zoom etiquette, self-care, etc.</w:t>
      </w:r>
    </w:p>
    <w:p w14:paraId="62C5B88E" w14:textId="77777777" w:rsidR="00353B61" w:rsidRDefault="00000000">
      <w:pPr>
        <w:spacing w:line="276" w:lineRule="auto"/>
        <w:ind w:firstLine="720"/>
        <w:rPr>
          <w:i/>
          <w:color w:val="666666"/>
          <w:sz w:val="22"/>
          <w:szCs w:val="22"/>
        </w:rPr>
      </w:pPr>
      <w:r w:rsidRPr="00752096">
        <w:rPr>
          <w:rFonts w:ascii="Arial Unicode MS" w:eastAsia="Arial Unicode MS" w:hAnsi="Arial Unicode MS" w:cs="Arial Unicode MS"/>
          <w:b/>
          <w:color w:val="501A65"/>
          <w:sz w:val="22"/>
          <w:szCs w:val="22"/>
        </w:rPr>
        <w:t xml:space="preserve">→ Here are the </w:t>
      </w:r>
      <w:hyperlink r:id="rId16">
        <w:r>
          <w:rPr>
            <w:color w:val="1A83BD"/>
            <w:sz w:val="22"/>
            <w:szCs w:val="22"/>
            <w:u w:val="single"/>
          </w:rPr>
          <w:t>PACE Group Agreements</w:t>
        </w:r>
      </w:hyperlink>
      <w:r>
        <w:rPr>
          <w:b/>
          <w:color w:val="79B24F"/>
          <w:sz w:val="22"/>
          <w:szCs w:val="22"/>
        </w:rPr>
        <w:t xml:space="preserve"> </w:t>
      </w:r>
      <w:r w:rsidRPr="00752096">
        <w:rPr>
          <w:b/>
          <w:color w:val="501A65"/>
          <w:sz w:val="22"/>
          <w:szCs w:val="22"/>
        </w:rPr>
        <w:t>as an example.</w:t>
      </w:r>
    </w:p>
    <w:p w14:paraId="56460689" w14:textId="77777777" w:rsidR="00353B61" w:rsidRDefault="00000000">
      <w:pPr>
        <w:numPr>
          <w:ilvl w:val="0"/>
          <w:numId w:val="2"/>
        </w:numPr>
        <w:spacing w:before="60" w:line="276" w:lineRule="auto"/>
        <w:rPr>
          <w:sz w:val="22"/>
          <w:szCs w:val="22"/>
        </w:rPr>
      </w:pPr>
      <w:r>
        <w:rPr>
          <w:sz w:val="22"/>
          <w:szCs w:val="22"/>
        </w:rPr>
        <w:t>Provide a brief overview of the session agenda.</w:t>
      </w:r>
    </w:p>
    <w:p w14:paraId="5775A5A3" w14:textId="77777777" w:rsidR="00353B61" w:rsidRDefault="00353B61">
      <w:pPr>
        <w:rPr>
          <w:color w:val="1A83BD"/>
        </w:rPr>
      </w:pPr>
    </w:p>
    <w:p w14:paraId="57603F52" w14:textId="77777777" w:rsidR="00353B61" w:rsidRDefault="00000000">
      <w:pPr>
        <w:pStyle w:val="Heading4"/>
        <w:rPr>
          <w:sz w:val="24"/>
          <w:szCs w:val="24"/>
        </w:rPr>
      </w:pPr>
      <w:bookmarkStart w:id="10" w:name="_xkjzd6vm29f" w:colFirst="0" w:colLast="0"/>
      <w:bookmarkEnd w:id="10"/>
      <w:r>
        <w:t>Connection (10 minutes)</w:t>
      </w:r>
    </w:p>
    <w:p w14:paraId="226A1637" w14:textId="77777777" w:rsidR="00353B61" w:rsidRDefault="00000000">
      <w:pPr>
        <w:spacing w:line="276" w:lineRule="auto"/>
        <w:ind w:left="0" w:firstLine="0"/>
        <w:rPr>
          <w:b/>
          <w:sz w:val="22"/>
          <w:szCs w:val="22"/>
        </w:rPr>
      </w:pPr>
      <w:r>
        <w:rPr>
          <w:b/>
          <w:sz w:val="22"/>
          <w:szCs w:val="22"/>
        </w:rPr>
        <w:t xml:space="preserve">Land Acknowledgement </w:t>
      </w:r>
    </w:p>
    <w:p w14:paraId="5AE30542" w14:textId="77777777" w:rsidR="00353B61" w:rsidRDefault="00000000">
      <w:pPr>
        <w:numPr>
          <w:ilvl w:val="0"/>
          <w:numId w:val="12"/>
        </w:numPr>
        <w:spacing w:before="60" w:line="276" w:lineRule="auto"/>
      </w:pPr>
      <w:r>
        <w:rPr>
          <w:sz w:val="22"/>
          <w:szCs w:val="22"/>
        </w:rPr>
        <w:t>Invite one participant to provide a land acknowledgment.</w:t>
      </w:r>
    </w:p>
    <w:p w14:paraId="524DA78B" w14:textId="77777777" w:rsidR="00353B61" w:rsidRPr="00752096" w:rsidRDefault="00000000">
      <w:pPr>
        <w:spacing w:line="276" w:lineRule="auto"/>
        <w:ind w:left="360"/>
        <w:rPr>
          <w:color w:val="501A65"/>
          <w:sz w:val="22"/>
          <w:szCs w:val="22"/>
        </w:rPr>
      </w:pPr>
      <w:r w:rsidRPr="00752096">
        <w:rPr>
          <w:rFonts w:ascii="Arial Unicode MS" w:eastAsia="Arial Unicode MS" w:hAnsi="Arial Unicode MS" w:cs="Arial Unicode MS"/>
          <w:b/>
          <w:color w:val="501A65"/>
          <w:sz w:val="22"/>
          <w:szCs w:val="22"/>
        </w:rPr>
        <w:t>→ Rather than asking participants to provide a brief land acknowledgment as part of their introduction, we instead invited one participant to give an extended land acknowledgment for each full cohort session.</w:t>
      </w:r>
    </w:p>
    <w:p w14:paraId="08214EEC" w14:textId="77777777" w:rsidR="00353B61" w:rsidRDefault="00000000">
      <w:pPr>
        <w:numPr>
          <w:ilvl w:val="1"/>
          <w:numId w:val="12"/>
        </w:numPr>
        <w:spacing w:line="276" w:lineRule="auto"/>
      </w:pPr>
      <w:r>
        <w:rPr>
          <w:i/>
          <w:color w:val="666666"/>
          <w:sz w:val="22"/>
          <w:szCs w:val="22"/>
        </w:rPr>
        <w:t xml:space="preserve">The participant shares their location, the people who stewarded it prior to colonization, their current struggles, and one earth-based practice they used/use. </w:t>
      </w:r>
    </w:p>
    <w:p w14:paraId="00DD7BE5" w14:textId="77777777" w:rsidR="00353B61" w:rsidRDefault="00353B61">
      <w:pPr>
        <w:spacing w:line="276" w:lineRule="auto"/>
        <w:ind w:left="0" w:firstLine="0"/>
        <w:rPr>
          <w:i/>
          <w:color w:val="666666"/>
          <w:sz w:val="22"/>
          <w:szCs w:val="22"/>
        </w:rPr>
      </w:pPr>
    </w:p>
    <w:p w14:paraId="4BE6B098" w14:textId="77777777" w:rsidR="00353B61" w:rsidRDefault="00000000">
      <w:pPr>
        <w:pStyle w:val="Heading4"/>
        <w:rPr>
          <w:sz w:val="24"/>
          <w:szCs w:val="24"/>
        </w:rPr>
      </w:pPr>
      <w:bookmarkStart w:id="11" w:name="_tplnq72oicj2" w:colFirst="0" w:colLast="0"/>
      <w:bookmarkEnd w:id="11"/>
      <w:r>
        <w:t>Capacity (90 minutes)</w:t>
      </w:r>
    </w:p>
    <w:p w14:paraId="6C119E18" w14:textId="77777777" w:rsidR="00353B61" w:rsidRDefault="00000000">
      <w:pPr>
        <w:spacing w:line="276" w:lineRule="auto"/>
        <w:ind w:left="0" w:firstLine="0"/>
        <w:rPr>
          <w:b/>
          <w:sz w:val="22"/>
          <w:szCs w:val="22"/>
        </w:rPr>
      </w:pPr>
      <w:r>
        <w:rPr>
          <w:b/>
          <w:sz w:val="22"/>
          <w:szCs w:val="22"/>
        </w:rPr>
        <w:t>Part 1: Decolonizing Solutions (15 minutes)</w:t>
      </w:r>
    </w:p>
    <w:p w14:paraId="7AEAF314" w14:textId="77777777" w:rsidR="00353B61" w:rsidRDefault="00000000">
      <w:pPr>
        <w:numPr>
          <w:ilvl w:val="0"/>
          <w:numId w:val="12"/>
        </w:numPr>
        <w:spacing w:before="60" w:line="276" w:lineRule="auto"/>
      </w:pPr>
      <w:r>
        <w:rPr>
          <w:sz w:val="22"/>
          <w:szCs w:val="22"/>
        </w:rPr>
        <w:t>Partnering with and seeing ourselves as a part of nature. Our roles and responsibilities in ecosystem stewardship.</w:t>
      </w:r>
    </w:p>
    <w:p w14:paraId="227C49EB" w14:textId="77777777" w:rsidR="00353B61" w:rsidRDefault="00000000">
      <w:pPr>
        <w:numPr>
          <w:ilvl w:val="0"/>
          <w:numId w:val="12"/>
        </w:numPr>
        <w:spacing w:line="276" w:lineRule="auto"/>
      </w:pPr>
      <w:r>
        <w:rPr>
          <w:sz w:val="22"/>
          <w:szCs w:val="22"/>
        </w:rPr>
        <w:t>Respect-Connect-Reflect-Direct</w:t>
      </w:r>
    </w:p>
    <w:p w14:paraId="152C7565" w14:textId="77777777" w:rsidR="00353B61" w:rsidRDefault="00000000">
      <w:pPr>
        <w:numPr>
          <w:ilvl w:val="1"/>
          <w:numId w:val="12"/>
        </w:numPr>
        <w:spacing w:line="276" w:lineRule="auto"/>
      </w:pPr>
      <w:r>
        <w:rPr>
          <w:i/>
          <w:color w:val="666666"/>
          <w:sz w:val="22"/>
          <w:szCs w:val="22"/>
        </w:rPr>
        <w:t xml:space="preserve">"The first step of Respect is aligned with values and protocols of introduction, setting rules and boundaries. This is the work of your spirit, your gut. The second step, Connect, is about establishing strong relationships and routines of exchange that are equal for all involved. Your way of being is your way of </w:t>
      </w:r>
      <w:proofErr w:type="gramStart"/>
      <w:r>
        <w:rPr>
          <w:i/>
          <w:color w:val="666666"/>
          <w:sz w:val="22"/>
          <w:szCs w:val="22"/>
        </w:rPr>
        <w:t>relating, because</w:t>
      </w:r>
      <w:proofErr w:type="gramEnd"/>
      <w:r>
        <w:rPr>
          <w:i/>
          <w:color w:val="666666"/>
          <w:sz w:val="22"/>
          <w:szCs w:val="22"/>
        </w:rPr>
        <w:t xml:space="preserve"> all things only exist in relationship to other things. This is the work of the heart. The third step, Reflect, is about thinking as part of the group and collectively establishing a shared body of knowledge to inform </w:t>
      </w:r>
      <w:r>
        <w:rPr>
          <w:i/>
          <w:color w:val="666666"/>
          <w:sz w:val="22"/>
          <w:szCs w:val="22"/>
        </w:rPr>
        <w:lastRenderedPageBreak/>
        <w:t xml:space="preserve">what you will do. This is the work of the head. The final step, Direct, is about acting on that shared knowledge in ways that are negotiated by all. This is the work of the hands." Tyson </w:t>
      </w:r>
      <w:proofErr w:type="spellStart"/>
      <w:r>
        <w:rPr>
          <w:i/>
          <w:color w:val="666666"/>
          <w:sz w:val="22"/>
          <w:szCs w:val="22"/>
        </w:rPr>
        <w:t>Yunkaporta</w:t>
      </w:r>
      <w:proofErr w:type="spellEnd"/>
      <w:r>
        <w:rPr>
          <w:i/>
          <w:color w:val="666666"/>
          <w:sz w:val="22"/>
          <w:szCs w:val="22"/>
        </w:rPr>
        <w:t>, Sand Talk, p. 247</w:t>
      </w:r>
    </w:p>
    <w:p w14:paraId="65A05FEF" w14:textId="77777777" w:rsidR="00353B61" w:rsidRDefault="00353B61">
      <w:pPr>
        <w:spacing w:line="276" w:lineRule="auto"/>
        <w:ind w:left="0" w:firstLine="0"/>
        <w:rPr>
          <w:b/>
          <w:sz w:val="22"/>
          <w:szCs w:val="22"/>
        </w:rPr>
      </w:pPr>
    </w:p>
    <w:p w14:paraId="548D2F29" w14:textId="77777777" w:rsidR="00353B61" w:rsidRDefault="00000000">
      <w:pPr>
        <w:spacing w:line="276" w:lineRule="auto"/>
        <w:ind w:left="0" w:firstLine="0"/>
        <w:rPr>
          <w:b/>
          <w:sz w:val="22"/>
          <w:szCs w:val="22"/>
        </w:rPr>
      </w:pPr>
      <w:r>
        <w:rPr>
          <w:b/>
          <w:sz w:val="22"/>
          <w:szCs w:val="22"/>
        </w:rPr>
        <w:t>Part 2: System Levers and Respective Solutions (15 minutes)</w:t>
      </w:r>
    </w:p>
    <w:p w14:paraId="475721D8" w14:textId="77777777" w:rsidR="00353B61" w:rsidRDefault="00000000">
      <w:pPr>
        <w:numPr>
          <w:ilvl w:val="0"/>
          <w:numId w:val="12"/>
        </w:numPr>
        <w:spacing w:before="60" w:line="276" w:lineRule="auto"/>
      </w:pPr>
      <w:r>
        <w:rPr>
          <w:sz w:val="22"/>
          <w:szCs w:val="22"/>
        </w:rPr>
        <w:t>Presentation of system levers and respective solutions</w:t>
      </w:r>
    </w:p>
    <w:p w14:paraId="74BA2F29" w14:textId="77777777" w:rsidR="00353B61" w:rsidRDefault="00000000">
      <w:pPr>
        <w:spacing w:line="276" w:lineRule="auto"/>
        <w:ind w:left="360"/>
        <w:rPr>
          <w:color w:val="1A83BD"/>
          <w:sz w:val="22"/>
          <w:szCs w:val="22"/>
          <w:highlight w:val="cyan"/>
        </w:rPr>
      </w:pPr>
      <w:r w:rsidRPr="00752096">
        <w:rPr>
          <w:rFonts w:ascii="Arial Unicode MS" w:eastAsia="Arial Unicode MS" w:hAnsi="Arial Unicode MS" w:cs="Arial Unicode MS"/>
          <w:b/>
          <w:color w:val="501A65"/>
          <w:sz w:val="22"/>
          <w:szCs w:val="22"/>
        </w:rPr>
        <w:t>→ Here is a</w:t>
      </w:r>
      <w:r w:rsidRPr="00752096">
        <w:rPr>
          <w:b/>
          <w:color w:val="501A65"/>
          <w:sz w:val="22"/>
          <w:szCs w:val="22"/>
        </w:rPr>
        <w:t xml:space="preserve"> </w:t>
      </w:r>
      <w:hyperlink r:id="rId17" w:anchor="slide=id.g79d072c909_0_916">
        <w:r>
          <w:rPr>
            <w:color w:val="1A83BD"/>
            <w:sz w:val="22"/>
            <w:szCs w:val="22"/>
            <w:u w:val="single"/>
          </w:rPr>
          <w:t>sample slide deck</w:t>
        </w:r>
      </w:hyperlink>
    </w:p>
    <w:p w14:paraId="25B033FA" w14:textId="77777777" w:rsidR="00353B61" w:rsidRDefault="00000000">
      <w:pPr>
        <w:numPr>
          <w:ilvl w:val="1"/>
          <w:numId w:val="12"/>
        </w:numPr>
        <w:spacing w:before="60" w:line="276" w:lineRule="auto"/>
        <w:rPr>
          <w:i/>
          <w:color w:val="666666"/>
        </w:rPr>
      </w:pPr>
      <w:r>
        <w:rPr>
          <w:i/>
          <w:color w:val="666666"/>
          <w:sz w:val="22"/>
          <w:szCs w:val="22"/>
        </w:rPr>
        <w:t>Donella Meadows’ System Levers framework.</w:t>
      </w:r>
    </w:p>
    <w:p w14:paraId="73C6CFDD" w14:textId="77777777" w:rsidR="00353B61" w:rsidRDefault="00000000">
      <w:pPr>
        <w:numPr>
          <w:ilvl w:val="1"/>
          <w:numId w:val="12"/>
        </w:numPr>
        <w:spacing w:line="276" w:lineRule="auto"/>
        <w:rPr>
          <w:i/>
          <w:color w:val="666666"/>
        </w:rPr>
      </w:pPr>
      <w:r>
        <w:rPr>
          <w:i/>
          <w:color w:val="666666"/>
          <w:sz w:val="22"/>
          <w:szCs w:val="22"/>
        </w:rPr>
        <w:t>Examples of practical, structural, and cultural solutions.</w:t>
      </w:r>
    </w:p>
    <w:p w14:paraId="2D214D85" w14:textId="77777777" w:rsidR="00353B61" w:rsidRDefault="00000000">
      <w:pPr>
        <w:numPr>
          <w:ilvl w:val="1"/>
          <w:numId w:val="12"/>
        </w:numPr>
        <w:spacing w:line="276" w:lineRule="auto"/>
        <w:rPr>
          <w:i/>
          <w:color w:val="666666"/>
        </w:rPr>
      </w:pPr>
      <w:r>
        <w:rPr>
          <w:i/>
          <w:color w:val="666666"/>
          <w:sz w:val="22"/>
          <w:szCs w:val="22"/>
        </w:rPr>
        <w:t>Examples of Stacked Solutions.</w:t>
      </w:r>
    </w:p>
    <w:p w14:paraId="71A7A115" w14:textId="77777777" w:rsidR="00353B61" w:rsidRDefault="00353B61">
      <w:pPr>
        <w:spacing w:before="60" w:line="276" w:lineRule="auto"/>
        <w:ind w:left="0" w:firstLine="0"/>
        <w:rPr>
          <w:i/>
          <w:color w:val="666666"/>
          <w:sz w:val="22"/>
          <w:szCs w:val="22"/>
        </w:rPr>
      </w:pPr>
    </w:p>
    <w:tbl>
      <w:tblPr>
        <w:tblStyle w:val="a1"/>
        <w:tblW w:w="9360" w:type="dxa"/>
        <w:tblLayout w:type="fixed"/>
        <w:tblLook w:val="0620" w:firstRow="1" w:lastRow="0" w:firstColumn="0" w:lastColumn="0" w:noHBand="1" w:noVBand="1"/>
      </w:tblPr>
      <w:tblGrid>
        <w:gridCol w:w="9360"/>
      </w:tblGrid>
      <w:tr w:rsidR="00353B61" w14:paraId="7344B439" w14:textId="77777777" w:rsidTr="00752096">
        <w:trPr>
          <w:trHeight w:val="583"/>
        </w:trPr>
        <w:tc>
          <w:tcPr>
            <w:tcW w:w="9360" w:type="dxa"/>
            <w:tcBorders>
              <w:top w:val="single" w:sz="12" w:space="0" w:color="D97720"/>
              <w:left w:val="single" w:sz="12" w:space="0" w:color="D97720"/>
              <w:bottom w:val="single" w:sz="12" w:space="0" w:color="D97720"/>
              <w:right w:val="single" w:sz="12" w:space="0" w:color="D97720"/>
            </w:tcBorders>
            <w:shd w:val="clear" w:color="auto" w:fill="D97720"/>
            <w:tcMar>
              <w:top w:w="72" w:type="dxa"/>
              <w:left w:w="72" w:type="dxa"/>
              <w:bottom w:w="72" w:type="dxa"/>
              <w:right w:w="72" w:type="dxa"/>
            </w:tcMar>
          </w:tcPr>
          <w:p w14:paraId="46DBA48E" w14:textId="77777777" w:rsidR="00353B61" w:rsidRDefault="00000000">
            <w:pPr>
              <w:pStyle w:val="Heading3"/>
              <w:spacing w:after="0"/>
              <w:jc w:val="center"/>
              <w:rPr>
                <w:color w:val="FFFFFF"/>
              </w:rPr>
            </w:pPr>
            <w:bookmarkStart w:id="12" w:name="_fnzueq440y5z" w:colFirst="0" w:colLast="0"/>
            <w:bookmarkEnd w:id="12"/>
            <w:r>
              <w:rPr>
                <w:color w:val="FFFFFF"/>
              </w:rPr>
              <w:t>ACTIVITY: STACK YOUR SOLUTIONS! GAME</w:t>
            </w:r>
          </w:p>
        </w:tc>
      </w:tr>
      <w:tr w:rsidR="00353B61" w14:paraId="1D186530" w14:textId="77777777" w:rsidTr="00752096">
        <w:trPr>
          <w:trHeight w:val="1923"/>
        </w:trPr>
        <w:tc>
          <w:tcPr>
            <w:tcW w:w="9360" w:type="dxa"/>
            <w:tcBorders>
              <w:top w:val="single" w:sz="12" w:space="0" w:color="D97720"/>
              <w:left w:val="single" w:sz="12" w:space="0" w:color="D97720"/>
              <w:bottom w:val="single" w:sz="12" w:space="0" w:color="D97720"/>
              <w:right w:val="single" w:sz="12" w:space="0" w:color="D97720"/>
            </w:tcBorders>
            <w:tcMar>
              <w:top w:w="215" w:type="dxa"/>
              <w:left w:w="215" w:type="dxa"/>
              <w:bottom w:w="215" w:type="dxa"/>
              <w:right w:w="215" w:type="dxa"/>
            </w:tcMar>
          </w:tcPr>
          <w:p w14:paraId="2DC2EA57" w14:textId="77777777" w:rsidR="00353B61" w:rsidRDefault="00000000">
            <w:pPr>
              <w:spacing w:line="276" w:lineRule="auto"/>
              <w:ind w:left="0" w:firstLine="0"/>
              <w:rPr>
                <w:b/>
                <w:sz w:val="22"/>
                <w:szCs w:val="22"/>
              </w:rPr>
            </w:pPr>
            <w:r>
              <w:rPr>
                <w:b/>
                <w:sz w:val="22"/>
                <w:szCs w:val="22"/>
              </w:rPr>
              <w:t>Introduction (5 minutes)</w:t>
            </w:r>
          </w:p>
          <w:p w14:paraId="29A4DA5B" w14:textId="77777777" w:rsidR="00353B61" w:rsidRDefault="00000000">
            <w:pPr>
              <w:numPr>
                <w:ilvl w:val="0"/>
                <w:numId w:val="18"/>
              </w:numPr>
              <w:spacing w:line="276" w:lineRule="auto"/>
              <w:rPr>
                <w:sz w:val="22"/>
                <w:szCs w:val="22"/>
              </w:rPr>
            </w:pPr>
            <w:r>
              <w:rPr>
                <w:sz w:val="22"/>
                <w:szCs w:val="22"/>
              </w:rPr>
              <w:t>We will split into five groups. Each group will cover a different topic area.</w:t>
            </w:r>
          </w:p>
          <w:p w14:paraId="3459AB3A" w14:textId="77777777" w:rsidR="00353B61" w:rsidRDefault="00000000">
            <w:pPr>
              <w:numPr>
                <w:ilvl w:val="0"/>
                <w:numId w:val="18"/>
              </w:numPr>
              <w:spacing w:line="276" w:lineRule="auto"/>
              <w:rPr>
                <w:sz w:val="22"/>
                <w:szCs w:val="22"/>
              </w:rPr>
            </w:pPr>
            <w:r>
              <w:rPr>
                <w:sz w:val="22"/>
                <w:szCs w:val="22"/>
              </w:rPr>
              <w:t>Each group will stack functions - designing for multiple benefits</w:t>
            </w:r>
          </w:p>
          <w:p w14:paraId="6F0AA590" w14:textId="77777777" w:rsidR="00353B61" w:rsidRDefault="00000000">
            <w:pPr>
              <w:numPr>
                <w:ilvl w:val="1"/>
                <w:numId w:val="18"/>
              </w:numPr>
              <w:spacing w:line="276" w:lineRule="auto"/>
              <w:rPr>
                <w:sz w:val="22"/>
                <w:szCs w:val="22"/>
              </w:rPr>
            </w:pPr>
            <w:r>
              <w:rPr>
                <w:sz w:val="22"/>
                <w:szCs w:val="22"/>
              </w:rPr>
              <w:t>Look at our solutions and think about how to design them to accomplish multiple benefits</w:t>
            </w:r>
          </w:p>
          <w:p w14:paraId="067E68D2" w14:textId="77777777" w:rsidR="00353B61" w:rsidRDefault="00000000">
            <w:pPr>
              <w:numPr>
                <w:ilvl w:val="1"/>
                <w:numId w:val="18"/>
              </w:numPr>
              <w:spacing w:line="276" w:lineRule="auto"/>
              <w:rPr>
                <w:sz w:val="22"/>
                <w:szCs w:val="22"/>
              </w:rPr>
            </w:pPr>
            <w:r>
              <w:rPr>
                <w:sz w:val="22"/>
                <w:szCs w:val="22"/>
              </w:rPr>
              <w:t>Build from the base solution. (You can change the example in the board.)</w:t>
            </w:r>
          </w:p>
          <w:p w14:paraId="3A87FC28" w14:textId="77777777" w:rsidR="00353B61" w:rsidRDefault="00000000">
            <w:pPr>
              <w:numPr>
                <w:ilvl w:val="0"/>
                <w:numId w:val="18"/>
              </w:numPr>
              <w:spacing w:line="276" w:lineRule="auto"/>
              <w:rPr>
                <w:sz w:val="22"/>
                <w:szCs w:val="22"/>
              </w:rPr>
            </w:pPr>
            <w:r>
              <w:rPr>
                <w:sz w:val="22"/>
                <w:szCs w:val="22"/>
              </w:rPr>
              <w:t>Each group will brainstorm ways to address the particular solution/interest and stack functions.</w:t>
            </w:r>
          </w:p>
          <w:p w14:paraId="0DE16965" w14:textId="77777777" w:rsidR="00353B61" w:rsidRDefault="00353B61">
            <w:pPr>
              <w:ind w:left="0" w:firstLine="0"/>
              <w:rPr>
                <w:sz w:val="22"/>
                <w:szCs w:val="22"/>
              </w:rPr>
            </w:pPr>
          </w:p>
          <w:p w14:paraId="1B94F985" w14:textId="77777777" w:rsidR="00353B61" w:rsidRDefault="00000000">
            <w:pPr>
              <w:ind w:left="0" w:firstLine="0"/>
              <w:rPr>
                <w:b/>
                <w:sz w:val="22"/>
                <w:szCs w:val="22"/>
              </w:rPr>
            </w:pPr>
            <w:r>
              <w:rPr>
                <w:b/>
                <w:sz w:val="22"/>
                <w:szCs w:val="22"/>
              </w:rPr>
              <w:t>Breakout into groups (20 minutes)</w:t>
            </w:r>
          </w:p>
          <w:p w14:paraId="3D353523" w14:textId="77777777" w:rsidR="00353B61" w:rsidRDefault="00000000">
            <w:pPr>
              <w:numPr>
                <w:ilvl w:val="0"/>
                <w:numId w:val="18"/>
              </w:numPr>
              <w:rPr>
                <w:sz w:val="22"/>
                <w:szCs w:val="22"/>
              </w:rPr>
            </w:pPr>
            <w:r>
              <w:rPr>
                <w:sz w:val="22"/>
                <w:szCs w:val="22"/>
              </w:rPr>
              <w:t>Breakout into five groups</w:t>
            </w:r>
          </w:p>
          <w:p w14:paraId="3D44670B" w14:textId="77777777" w:rsidR="00353B61" w:rsidRDefault="00000000">
            <w:pPr>
              <w:numPr>
                <w:ilvl w:val="0"/>
                <w:numId w:val="18"/>
              </w:numPr>
              <w:rPr>
                <w:sz w:val="22"/>
                <w:szCs w:val="22"/>
              </w:rPr>
            </w:pPr>
            <w:r>
              <w:rPr>
                <w:sz w:val="22"/>
                <w:szCs w:val="22"/>
              </w:rPr>
              <w:t>Each group will have one of the following topic areas</w:t>
            </w:r>
          </w:p>
          <w:p w14:paraId="0431D6FC" w14:textId="77777777" w:rsidR="00353B61" w:rsidRPr="00752096" w:rsidRDefault="00000000">
            <w:pPr>
              <w:ind w:firstLine="720"/>
              <w:rPr>
                <w:color w:val="501A65"/>
                <w:sz w:val="22"/>
                <w:szCs w:val="22"/>
              </w:rPr>
            </w:pPr>
            <w:r w:rsidRPr="00752096">
              <w:rPr>
                <w:rFonts w:ascii="Arial Unicode MS" w:eastAsia="Arial Unicode MS" w:hAnsi="Arial Unicode MS" w:cs="Arial Unicode MS"/>
                <w:b/>
                <w:color w:val="501A65"/>
                <w:sz w:val="22"/>
                <w:szCs w:val="22"/>
              </w:rPr>
              <w:t xml:space="preserve">→ Here is a </w:t>
            </w:r>
            <w:hyperlink r:id="rId18">
              <w:r>
                <w:rPr>
                  <w:color w:val="1A83BD"/>
                  <w:sz w:val="22"/>
                  <w:szCs w:val="22"/>
                  <w:u w:val="single"/>
                </w:rPr>
                <w:t xml:space="preserve">template </w:t>
              </w:r>
              <w:proofErr w:type="spellStart"/>
              <w:r>
                <w:rPr>
                  <w:color w:val="1A83BD"/>
                  <w:sz w:val="22"/>
                  <w:szCs w:val="22"/>
                  <w:u w:val="single"/>
                </w:rPr>
                <w:t>Jamboard</w:t>
              </w:r>
              <w:proofErr w:type="spellEnd"/>
              <w:r>
                <w:rPr>
                  <w:color w:val="1A83BD"/>
                  <w:sz w:val="22"/>
                  <w:szCs w:val="22"/>
                  <w:u w:val="single"/>
                </w:rPr>
                <w:t xml:space="preserve"> from PACE</w:t>
              </w:r>
            </w:hyperlink>
            <w:r>
              <w:rPr>
                <w:b/>
                <w:color w:val="4B9918"/>
                <w:sz w:val="22"/>
                <w:szCs w:val="22"/>
              </w:rPr>
              <w:t xml:space="preserve"> </w:t>
            </w:r>
            <w:r w:rsidRPr="00752096">
              <w:rPr>
                <w:b/>
                <w:color w:val="501A65"/>
                <w:sz w:val="22"/>
                <w:szCs w:val="22"/>
              </w:rPr>
              <w:t>that you can copy, modify, and use!</w:t>
            </w:r>
          </w:p>
          <w:p w14:paraId="071127B0" w14:textId="77777777" w:rsidR="00353B61" w:rsidRDefault="00000000">
            <w:pPr>
              <w:numPr>
                <w:ilvl w:val="1"/>
                <w:numId w:val="18"/>
              </w:numPr>
              <w:spacing w:line="276" w:lineRule="auto"/>
              <w:rPr>
                <w:i/>
                <w:color w:val="666666"/>
                <w:sz w:val="22"/>
                <w:szCs w:val="22"/>
              </w:rPr>
            </w:pPr>
            <w:r>
              <w:rPr>
                <w:i/>
                <w:color w:val="666666"/>
                <w:sz w:val="22"/>
                <w:szCs w:val="22"/>
              </w:rPr>
              <w:t>Community energy systems</w:t>
            </w:r>
          </w:p>
          <w:p w14:paraId="382C4FDF" w14:textId="77777777" w:rsidR="00353B61" w:rsidRDefault="00000000">
            <w:pPr>
              <w:numPr>
                <w:ilvl w:val="1"/>
                <w:numId w:val="18"/>
              </w:numPr>
              <w:rPr>
                <w:i/>
                <w:color w:val="666666"/>
                <w:sz w:val="22"/>
                <w:szCs w:val="22"/>
              </w:rPr>
            </w:pPr>
            <w:r>
              <w:rPr>
                <w:i/>
                <w:color w:val="666666"/>
                <w:sz w:val="22"/>
                <w:szCs w:val="22"/>
              </w:rPr>
              <w:t>Multi-modal transportation and air pollution reduction</w:t>
            </w:r>
          </w:p>
          <w:p w14:paraId="1700FC0D" w14:textId="77777777" w:rsidR="00353B61" w:rsidRDefault="00000000">
            <w:pPr>
              <w:numPr>
                <w:ilvl w:val="1"/>
                <w:numId w:val="18"/>
              </w:numPr>
              <w:rPr>
                <w:i/>
                <w:color w:val="666666"/>
                <w:sz w:val="22"/>
                <w:szCs w:val="22"/>
              </w:rPr>
            </w:pPr>
            <w:r>
              <w:rPr>
                <w:i/>
                <w:color w:val="666666"/>
                <w:sz w:val="22"/>
                <w:szCs w:val="22"/>
              </w:rPr>
              <w:t xml:space="preserve">Cooling centers / Resilience hubs </w:t>
            </w:r>
          </w:p>
          <w:p w14:paraId="1BD230A1" w14:textId="77777777" w:rsidR="00353B61" w:rsidRDefault="00000000">
            <w:pPr>
              <w:numPr>
                <w:ilvl w:val="1"/>
                <w:numId w:val="18"/>
              </w:numPr>
              <w:rPr>
                <w:i/>
                <w:color w:val="666666"/>
                <w:sz w:val="22"/>
                <w:szCs w:val="22"/>
              </w:rPr>
            </w:pPr>
            <w:r>
              <w:rPr>
                <w:i/>
                <w:color w:val="666666"/>
                <w:sz w:val="22"/>
                <w:szCs w:val="22"/>
              </w:rPr>
              <w:t>Food systems and urban agriculture</w:t>
            </w:r>
          </w:p>
          <w:p w14:paraId="69A042EA" w14:textId="77777777" w:rsidR="00353B61" w:rsidRDefault="00000000">
            <w:pPr>
              <w:numPr>
                <w:ilvl w:val="1"/>
                <w:numId w:val="18"/>
              </w:numPr>
              <w:rPr>
                <w:i/>
                <w:color w:val="666666"/>
                <w:sz w:val="22"/>
                <w:szCs w:val="22"/>
              </w:rPr>
            </w:pPr>
            <w:r>
              <w:rPr>
                <w:i/>
                <w:color w:val="666666"/>
                <w:sz w:val="22"/>
                <w:szCs w:val="22"/>
              </w:rPr>
              <w:t xml:space="preserve">Parks and urban greening  </w:t>
            </w:r>
          </w:p>
          <w:p w14:paraId="4433EE37" w14:textId="77777777" w:rsidR="00353B61" w:rsidRDefault="00000000">
            <w:pPr>
              <w:numPr>
                <w:ilvl w:val="0"/>
                <w:numId w:val="18"/>
              </w:numPr>
              <w:rPr>
                <w:sz w:val="22"/>
                <w:szCs w:val="22"/>
              </w:rPr>
            </w:pPr>
            <w:r>
              <w:rPr>
                <w:sz w:val="22"/>
                <w:szCs w:val="22"/>
              </w:rPr>
              <w:t>Think of your ally groups. What are some of the things that they advocate for? Are those priorities that you can incorporate?</w:t>
            </w:r>
          </w:p>
          <w:p w14:paraId="17467A57" w14:textId="77777777" w:rsidR="00353B61" w:rsidRDefault="00353B61">
            <w:pPr>
              <w:ind w:left="0" w:firstLine="0"/>
              <w:rPr>
                <w:sz w:val="22"/>
                <w:szCs w:val="22"/>
              </w:rPr>
            </w:pPr>
          </w:p>
          <w:p w14:paraId="05D02497" w14:textId="77777777" w:rsidR="00353B61" w:rsidRDefault="00000000">
            <w:pPr>
              <w:spacing w:line="276" w:lineRule="auto"/>
              <w:ind w:left="0" w:firstLine="0"/>
              <w:rPr>
                <w:b/>
                <w:sz w:val="22"/>
                <w:szCs w:val="22"/>
              </w:rPr>
            </w:pPr>
            <w:r>
              <w:rPr>
                <w:b/>
                <w:sz w:val="22"/>
                <w:szCs w:val="22"/>
              </w:rPr>
              <w:t>Report out by groups (10 minutes)</w:t>
            </w:r>
          </w:p>
        </w:tc>
      </w:tr>
    </w:tbl>
    <w:p w14:paraId="4BEE9BFB" w14:textId="77777777" w:rsidR="00353B61" w:rsidRDefault="00353B61">
      <w:pPr>
        <w:spacing w:line="276" w:lineRule="auto"/>
        <w:ind w:left="0" w:firstLine="0"/>
      </w:pPr>
    </w:p>
    <w:p w14:paraId="1BE2D935" w14:textId="77777777" w:rsidR="00353B61" w:rsidRDefault="00000000">
      <w:pPr>
        <w:pStyle w:val="Heading4"/>
      </w:pPr>
      <w:bookmarkStart w:id="13" w:name="_m3861mnth7c" w:colFirst="0" w:colLast="0"/>
      <w:bookmarkEnd w:id="13"/>
      <w:r>
        <w:lastRenderedPageBreak/>
        <w:t>Close (10 minutes)</w:t>
      </w:r>
    </w:p>
    <w:p w14:paraId="68B384BE" w14:textId="77777777" w:rsidR="00353B61" w:rsidRDefault="00000000">
      <w:pPr>
        <w:spacing w:line="276" w:lineRule="auto"/>
        <w:ind w:left="0" w:firstLine="0"/>
        <w:rPr>
          <w:b/>
          <w:sz w:val="22"/>
          <w:szCs w:val="22"/>
        </w:rPr>
      </w:pPr>
      <w:r>
        <w:rPr>
          <w:b/>
          <w:sz w:val="22"/>
          <w:szCs w:val="22"/>
        </w:rPr>
        <w:t xml:space="preserve">Summary and </w:t>
      </w:r>
      <w:proofErr w:type="spellStart"/>
      <w:r>
        <w:rPr>
          <w:b/>
          <w:sz w:val="22"/>
          <w:szCs w:val="22"/>
        </w:rPr>
        <w:t>HomeFun</w:t>
      </w:r>
      <w:proofErr w:type="spellEnd"/>
      <w:r>
        <w:rPr>
          <w:b/>
          <w:sz w:val="22"/>
          <w:szCs w:val="22"/>
        </w:rPr>
        <w:t xml:space="preserve"> (8 minutes)</w:t>
      </w:r>
    </w:p>
    <w:p w14:paraId="49F85998" w14:textId="77777777" w:rsidR="00353B61" w:rsidRDefault="00000000">
      <w:pPr>
        <w:numPr>
          <w:ilvl w:val="0"/>
          <w:numId w:val="14"/>
        </w:numPr>
        <w:spacing w:line="276" w:lineRule="auto"/>
        <w:rPr>
          <w:sz w:val="22"/>
          <w:szCs w:val="22"/>
        </w:rPr>
      </w:pPr>
      <w:r>
        <w:rPr>
          <w:sz w:val="22"/>
          <w:szCs w:val="22"/>
        </w:rPr>
        <w:t>Quickly go over a summary of the session using the slides.</w:t>
      </w:r>
    </w:p>
    <w:p w14:paraId="5791FDA0" w14:textId="77777777" w:rsidR="00353B61" w:rsidRDefault="00000000">
      <w:pPr>
        <w:numPr>
          <w:ilvl w:val="0"/>
          <w:numId w:val="14"/>
        </w:numPr>
        <w:spacing w:line="276" w:lineRule="auto"/>
        <w:rPr>
          <w:sz w:val="22"/>
          <w:szCs w:val="22"/>
        </w:rPr>
      </w:pPr>
      <w:r>
        <w:rPr>
          <w:sz w:val="22"/>
          <w:szCs w:val="22"/>
        </w:rPr>
        <w:t xml:space="preserve">Review </w:t>
      </w:r>
      <w:proofErr w:type="spellStart"/>
      <w:r>
        <w:rPr>
          <w:sz w:val="22"/>
          <w:szCs w:val="22"/>
        </w:rPr>
        <w:t>HomeFun</w:t>
      </w:r>
      <w:proofErr w:type="spellEnd"/>
      <w:r>
        <w:rPr>
          <w:sz w:val="22"/>
          <w:szCs w:val="22"/>
        </w:rPr>
        <w:t xml:space="preserve"> (assignment to be done before the next session or in learning groups).</w:t>
      </w:r>
    </w:p>
    <w:p w14:paraId="16BBC210" w14:textId="77777777" w:rsidR="00353B61" w:rsidRDefault="00000000">
      <w:pPr>
        <w:numPr>
          <w:ilvl w:val="1"/>
          <w:numId w:val="14"/>
        </w:numPr>
        <w:spacing w:line="276" w:lineRule="auto"/>
        <w:ind w:left="1440"/>
        <w:rPr>
          <w:i/>
          <w:color w:val="666666"/>
          <w:sz w:val="22"/>
          <w:szCs w:val="22"/>
        </w:rPr>
      </w:pPr>
      <w:r>
        <w:rPr>
          <w:i/>
          <w:color w:val="666666"/>
          <w:sz w:val="22"/>
          <w:szCs w:val="22"/>
        </w:rPr>
        <w:t>Optional: Share an example. (</w:t>
      </w:r>
      <w:hyperlink r:id="rId19">
        <w:r>
          <w:rPr>
            <w:color w:val="1A83BD"/>
            <w:sz w:val="22"/>
            <w:szCs w:val="22"/>
            <w:u w:val="single"/>
          </w:rPr>
          <w:t>PACE team vision board</w:t>
        </w:r>
      </w:hyperlink>
      <w:r>
        <w:rPr>
          <w:i/>
          <w:color w:val="666666"/>
          <w:sz w:val="22"/>
          <w:szCs w:val="22"/>
        </w:rPr>
        <w:t>)</w:t>
      </w:r>
    </w:p>
    <w:p w14:paraId="3C10989C" w14:textId="77777777" w:rsidR="00353B61" w:rsidRDefault="00000000">
      <w:pPr>
        <w:numPr>
          <w:ilvl w:val="0"/>
          <w:numId w:val="14"/>
        </w:numPr>
        <w:spacing w:line="276" w:lineRule="auto"/>
        <w:rPr>
          <w:sz w:val="22"/>
          <w:szCs w:val="22"/>
        </w:rPr>
      </w:pPr>
      <w:r>
        <w:rPr>
          <w:sz w:val="22"/>
          <w:szCs w:val="22"/>
        </w:rPr>
        <w:t>Ask for volunteers for the next session.</w:t>
      </w:r>
    </w:p>
    <w:p w14:paraId="63BB665F" w14:textId="77777777" w:rsidR="00353B61" w:rsidRDefault="00000000">
      <w:pPr>
        <w:numPr>
          <w:ilvl w:val="1"/>
          <w:numId w:val="14"/>
        </w:numPr>
        <w:spacing w:line="276" w:lineRule="auto"/>
        <w:ind w:left="1440"/>
        <w:rPr>
          <w:color w:val="000000"/>
          <w:sz w:val="22"/>
          <w:szCs w:val="22"/>
        </w:rPr>
      </w:pPr>
      <w:r>
        <w:rPr>
          <w:i/>
          <w:color w:val="666666"/>
          <w:sz w:val="22"/>
          <w:szCs w:val="22"/>
        </w:rPr>
        <w:t xml:space="preserve">Role 1 (check-in): </w:t>
      </w:r>
    </w:p>
    <w:p w14:paraId="27533237" w14:textId="77777777" w:rsidR="00353B61" w:rsidRDefault="00000000">
      <w:pPr>
        <w:numPr>
          <w:ilvl w:val="1"/>
          <w:numId w:val="14"/>
        </w:numPr>
        <w:spacing w:line="276" w:lineRule="auto"/>
        <w:ind w:left="1440"/>
        <w:rPr>
          <w:i/>
          <w:color w:val="666666"/>
          <w:sz w:val="22"/>
          <w:szCs w:val="22"/>
        </w:rPr>
      </w:pPr>
      <w:r>
        <w:rPr>
          <w:i/>
          <w:color w:val="666666"/>
          <w:sz w:val="22"/>
          <w:szCs w:val="22"/>
        </w:rPr>
        <w:t>Role 2 (check-out):</w:t>
      </w:r>
    </w:p>
    <w:p w14:paraId="3DBA2A71" w14:textId="77777777" w:rsidR="00353B61" w:rsidRDefault="00000000">
      <w:pPr>
        <w:numPr>
          <w:ilvl w:val="1"/>
          <w:numId w:val="14"/>
        </w:numPr>
        <w:spacing w:line="276" w:lineRule="auto"/>
        <w:ind w:left="1440"/>
        <w:rPr>
          <w:i/>
          <w:color w:val="666666"/>
          <w:sz w:val="22"/>
          <w:szCs w:val="22"/>
        </w:rPr>
      </w:pPr>
      <w:r>
        <w:rPr>
          <w:i/>
          <w:color w:val="666666"/>
          <w:sz w:val="22"/>
          <w:szCs w:val="22"/>
        </w:rPr>
        <w:t xml:space="preserve">Role 3: </w:t>
      </w:r>
    </w:p>
    <w:p w14:paraId="29FB0F50" w14:textId="77777777" w:rsidR="00353B61" w:rsidRDefault="00000000">
      <w:pPr>
        <w:numPr>
          <w:ilvl w:val="0"/>
          <w:numId w:val="14"/>
        </w:numPr>
        <w:spacing w:line="276" w:lineRule="auto"/>
        <w:rPr>
          <w:i/>
          <w:sz w:val="22"/>
          <w:szCs w:val="22"/>
        </w:rPr>
      </w:pPr>
      <w:r>
        <w:rPr>
          <w:sz w:val="22"/>
          <w:szCs w:val="22"/>
        </w:rPr>
        <w:t>Announcements and updates</w:t>
      </w:r>
    </w:p>
    <w:p w14:paraId="1F8736DF" w14:textId="77777777" w:rsidR="00353B61" w:rsidRDefault="00353B61">
      <w:pPr>
        <w:spacing w:line="276" w:lineRule="auto"/>
        <w:ind w:left="0" w:firstLine="0"/>
        <w:rPr>
          <w:b/>
          <w:sz w:val="22"/>
          <w:szCs w:val="22"/>
        </w:rPr>
      </w:pPr>
    </w:p>
    <w:p w14:paraId="2150D571" w14:textId="77777777" w:rsidR="00353B61" w:rsidRDefault="00000000">
      <w:pPr>
        <w:spacing w:line="276" w:lineRule="auto"/>
        <w:ind w:left="0" w:firstLine="0"/>
        <w:rPr>
          <w:b/>
          <w:sz w:val="22"/>
          <w:szCs w:val="22"/>
        </w:rPr>
      </w:pPr>
      <w:r>
        <w:rPr>
          <w:b/>
          <w:sz w:val="22"/>
          <w:szCs w:val="22"/>
        </w:rPr>
        <w:t>Check Out (2 minutes)</w:t>
      </w:r>
    </w:p>
    <w:p w14:paraId="35190E04" w14:textId="77777777" w:rsidR="00353B61" w:rsidRDefault="00000000">
      <w:pPr>
        <w:numPr>
          <w:ilvl w:val="0"/>
          <w:numId w:val="14"/>
        </w:numPr>
        <w:spacing w:line="276" w:lineRule="auto"/>
        <w:rPr>
          <w:sz w:val="22"/>
          <w:szCs w:val="22"/>
        </w:rPr>
      </w:pPr>
      <w:r>
        <w:rPr>
          <w:sz w:val="22"/>
          <w:szCs w:val="22"/>
        </w:rPr>
        <w:t xml:space="preserve">Share check out prompt in Chat, </w:t>
      </w:r>
      <w:proofErr w:type="spellStart"/>
      <w:r>
        <w:rPr>
          <w:sz w:val="22"/>
          <w:szCs w:val="22"/>
        </w:rPr>
        <w:t>Mentimeter</w:t>
      </w:r>
      <w:proofErr w:type="spellEnd"/>
      <w:r>
        <w:rPr>
          <w:sz w:val="22"/>
          <w:szCs w:val="22"/>
        </w:rPr>
        <w:t xml:space="preserve">, Google </w:t>
      </w:r>
      <w:proofErr w:type="spellStart"/>
      <w:r>
        <w:rPr>
          <w:sz w:val="22"/>
          <w:szCs w:val="22"/>
        </w:rPr>
        <w:t>Jamboard</w:t>
      </w:r>
      <w:proofErr w:type="spellEnd"/>
      <w:r>
        <w:rPr>
          <w:sz w:val="22"/>
          <w:szCs w:val="22"/>
        </w:rPr>
        <w:t xml:space="preserve"> sticky notes, or go around the Zoom Room.</w:t>
      </w:r>
    </w:p>
    <w:p w14:paraId="1D3B919D" w14:textId="77777777" w:rsidR="00353B61" w:rsidRDefault="00000000">
      <w:pPr>
        <w:numPr>
          <w:ilvl w:val="1"/>
          <w:numId w:val="14"/>
        </w:numPr>
        <w:spacing w:line="276" w:lineRule="auto"/>
        <w:ind w:left="1440"/>
        <w:rPr>
          <w:color w:val="000000"/>
          <w:sz w:val="22"/>
          <w:szCs w:val="22"/>
        </w:rPr>
        <w:sectPr w:rsidR="00353B61">
          <w:headerReference w:type="default" r:id="rId20"/>
          <w:pgSz w:w="12240" w:h="15840"/>
          <w:pgMar w:top="1713" w:right="1440" w:bottom="1080" w:left="1440" w:header="0" w:footer="431" w:gutter="0"/>
          <w:cols w:space="720"/>
        </w:sectPr>
      </w:pPr>
      <w:r>
        <w:rPr>
          <w:i/>
          <w:color w:val="666666"/>
          <w:sz w:val="22"/>
          <w:szCs w:val="22"/>
        </w:rPr>
        <w:t>Facilitators' choice</w:t>
      </w:r>
    </w:p>
    <w:p w14:paraId="114DE591" w14:textId="77777777" w:rsidR="00353B61" w:rsidRDefault="00000000">
      <w:pPr>
        <w:pStyle w:val="Heading2"/>
      </w:pPr>
      <w:bookmarkStart w:id="14" w:name="_58r9nrol4nwq" w:colFirst="0" w:colLast="0"/>
      <w:bookmarkEnd w:id="14"/>
      <w:r>
        <w:lastRenderedPageBreak/>
        <w:t xml:space="preserve">STRATEGIES I </w:t>
      </w:r>
      <w:proofErr w:type="gramStart"/>
      <w:r>
        <w:t>LEARNING</w:t>
      </w:r>
      <w:proofErr w:type="gramEnd"/>
      <w:r>
        <w:t xml:space="preserve"> GROUP SESSION</w:t>
      </w:r>
    </w:p>
    <w:p w14:paraId="746CA19F" w14:textId="77777777" w:rsidR="00353B61" w:rsidRDefault="00000000">
      <w:pPr>
        <w:pStyle w:val="Heading3"/>
      </w:pPr>
      <w:bookmarkStart w:id="15" w:name="_4l0ddaip50d6" w:colFirst="0" w:colLast="0"/>
      <w:bookmarkEnd w:id="15"/>
      <w:r>
        <w:t>KEY SESSION INFORMATION</w:t>
      </w:r>
    </w:p>
    <w:p w14:paraId="06814893" w14:textId="77777777" w:rsidR="00353B61" w:rsidRDefault="00000000">
      <w:pPr>
        <w:spacing w:line="276" w:lineRule="auto"/>
        <w:ind w:left="0" w:firstLine="0"/>
        <w:rPr>
          <w:sz w:val="22"/>
          <w:szCs w:val="22"/>
        </w:rPr>
      </w:pPr>
      <w:r>
        <w:rPr>
          <w:b/>
          <w:sz w:val="22"/>
          <w:szCs w:val="22"/>
        </w:rPr>
        <w:t xml:space="preserve">Key Theme/Topic: </w:t>
      </w:r>
      <w:r>
        <w:rPr>
          <w:sz w:val="22"/>
          <w:szCs w:val="22"/>
        </w:rPr>
        <w:t>Cultural Organizing</w:t>
      </w:r>
    </w:p>
    <w:p w14:paraId="28C9F3F7" w14:textId="77777777" w:rsidR="00353B61" w:rsidRDefault="00353B61">
      <w:pPr>
        <w:spacing w:line="276" w:lineRule="auto"/>
        <w:ind w:left="0" w:firstLine="0"/>
        <w:rPr>
          <w:sz w:val="12"/>
          <w:szCs w:val="12"/>
        </w:rPr>
      </w:pPr>
    </w:p>
    <w:p w14:paraId="66A105EC" w14:textId="77777777" w:rsidR="00353B61" w:rsidRDefault="00000000">
      <w:pPr>
        <w:spacing w:line="276" w:lineRule="auto"/>
        <w:ind w:left="0" w:firstLine="0"/>
        <w:rPr>
          <w:sz w:val="22"/>
          <w:szCs w:val="22"/>
        </w:rPr>
      </w:pPr>
      <w:r>
        <w:rPr>
          <w:b/>
          <w:sz w:val="22"/>
          <w:szCs w:val="22"/>
        </w:rPr>
        <w:t>Estimated Time Needed:</w:t>
      </w:r>
      <w:r>
        <w:rPr>
          <w:sz w:val="22"/>
          <w:szCs w:val="22"/>
        </w:rPr>
        <w:t xml:space="preserve"> 1 hour</w:t>
      </w:r>
    </w:p>
    <w:p w14:paraId="4A6D1B9B" w14:textId="77777777" w:rsidR="00353B61" w:rsidRDefault="00353B61">
      <w:pPr>
        <w:spacing w:line="276" w:lineRule="auto"/>
        <w:ind w:left="0" w:firstLine="0"/>
        <w:rPr>
          <w:sz w:val="12"/>
          <w:szCs w:val="12"/>
        </w:rPr>
      </w:pPr>
    </w:p>
    <w:p w14:paraId="56C8E039" w14:textId="77777777" w:rsidR="00353B61" w:rsidRDefault="00000000">
      <w:pPr>
        <w:spacing w:line="276" w:lineRule="auto"/>
        <w:ind w:left="0" w:firstLine="0"/>
        <w:rPr>
          <w:b/>
          <w:sz w:val="22"/>
          <w:szCs w:val="22"/>
        </w:rPr>
      </w:pPr>
      <w:r>
        <w:rPr>
          <w:b/>
          <w:sz w:val="22"/>
          <w:szCs w:val="22"/>
        </w:rPr>
        <w:t>Materials Needed:</w:t>
      </w:r>
    </w:p>
    <w:p w14:paraId="734EDF84" w14:textId="77777777" w:rsidR="00353B61" w:rsidRDefault="00000000">
      <w:pPr>
        <w:numPr>
          <w:ilvl w:val="0"/>
          <w:numId w:val="3"/>
        </w:numPr>
        <w:spacing w:before="120" w:line="276" w:lineRule="auto"/>
        <w:rPr>
          <w:color w:val="000000"/>
          <w:sz w:val="22"/>
          <w:szCs w:val="22"/>
        </w:rPr>
      </w:pPr>
      <w:r>
        <w:rPr>
          <w:sz w:val="22"/>
          <w:szCs w:val="22"/>
        </w:rPr>
        <w:t>Presentation Slides (e.g., PowerPoint or Google Slides)</w:t>
      </w:r>
    </w:p>
    <w:p w14:paraId="33E1D1FA" w14:textId="77777777" w:rsidR="00353B61" w:rsidRPr="00752096" w:rsidRDefault="00000000">
      <w:pPr>
        <w:spacing w:line="276" w:lineRule="auto"/>
        <w:ind w:firstLine="720"/>
        <w:rPr>
          <w:b/>
          <w:color w:val="501A65"/>
          <w:sz w:val="22"/>
          <w:szCs w:val="22"/>
        </w:rPr>
      </w:pPr>
      <w:r w:rsidRPr="00752096">
        <w:rPr>
          <w:rFonts w:ascii="Arial Unicode MS" w:eastAsia="Arial Unicode MS" w:hAnsi="Arial Unicode MS" w:cs="Arial Unicode MS"/>
          <w:b/>
          <w:color w:val="501A65"/>
          <w:sz w:val="22"/>
          <w:szCs w:val="22"/>
        </w:rPr>
        <w:t>→ Here is a</w:t>
      </w:r>
      <w:r w:rsidRPr="00752096">
        <w:rPr>
          <w:b/>
          <w:color w:val="501A65"/>
          <w:sz w:val="22"/>
          <w:szCs w:val="22"/>
        </w:rPr>
        <w:t xml:space="preserve"> </w:t>
      </w:r>
      <w:hyperlink r:id="rId21" w:anchor="slide=id.gcc13e2749e_1_34">
        <w:r>
          <w:rPr>
            <w:color w:val="1A83BD"/>
            <w:sz w:val="22"/>
            <w:szCs w:val="22"/>
            <w:u w:val="single"/>
          </w:rPr>
          <w:t>template slide deck from PACE</w:t>
        </w:r>
      </w:hyperlink>
      <w:r>
        <w:rPr>
          <w:b/>
          <w:color w:val="79B24F"/>
          <w:sz w:val="22"/>
          <w:szCs w:val="22"/>
        </w:rPr>
        <w:t xml:space="preserve"> </w:t>
      </w:r>
      <w:r w:rsidRPr="00752096">
        <w:rPr>
          <w:b/>
          <w:color w:val="501A65"/>
          <w:sz w:val="22"/>
          <w:szCs w:val="22"/>
        </w:rPr>
        <w:t>that you can copy, modify, and use!</w:t>
      </w:r>
    </w:p>
    <w:p w14:paraId="79412395" w14:textId="77777777" w:rsidR="00353B61" w:rsidRDefault="00000000">
      <w:pPr>
        <w:numPr>
          <w:ilvl w:val="0"/>
          <w:numId w:val="3"/>
        </w:numPr>
        <w:spacing w:before="120" w:line="276" w:lineRule="auto"/>
        <w:rPr>
          <w:color w:val="000000"/>
          <w:sz w:val="22"/>
          <w:szCs w:val="22"/>
        </w:rPr>
      </w:pPr>
      <w:r>
        <w:rPr>
          <w:sz w:val="22"/>
          <w:szCs w:val="22"/>
        </w:rPr>
        <w:t>Group Agreements</w:t>
      </w:r>
    </w:p>
    <w:p w14:paraId="52FEFB12" w14:textId="77777777" w:rsidR="00353B61" w:rsidRDefault="00000000">
      <w:pPr>
        <w:spacing w:line="276" w:lineRule="auto"/>
        <w:ind w:firstLine="720"/>
        <w:rPr>
          <w:color w:val="4B9918"/>
          <w:sz w:val="22"/>
          <w:szCs w:val="22"/>
        </w:rPr>
      </w:pPr>
      <w:r w:rsidRPr="00752096">
        <w:rPr>
          <w:rFonts w:ascii="Arial Unicode MS" w:eastAsia="Arial Unicode MS" w:hAnsi="Arial Unicode MS" w:cs="Arial Unicode MS"/>
          <w:b/>
          <w:color w:val="501A65"/>
          <w:sz w:val="22"/>
          <w:szCs w:val="22"/>
        </w:rPr>
        <w:t>→ Here are the</w:t>
      </w:r>
      <w:r w:rsidRPr="00752096">
        <w:rPr>
          <w:b/>
          <w:color w:val="501A65"/>
          <w:sz w:val="22"/>
          <w:szCs w:val="22"/>
        </w:rPr>
        <w:t xml:space="preserve"> </w:t>
      </w:r>
      <w:hyperlink r:id="rId22">
        <w:r>
          <w:rPr>
            <w:color w:val="1A83BD"/>
            <w:sz w:val="22"/>
            <w:szCs w:val="22"/>
            <w:u w:val="single"/>
          </w:rPr>
          <w:t>PACE Group Agreements</w:t>
        </w:r>
      </w:hyperlink>
      <w:r>
        <w:rPr>
          <w:b/>
          <w:color w:val="79B24F"/>
          <w:sz w:val="22"/>
          <w:szCs w:val="22"/>
        </w:rPr>
        <w:t xml:space="preserve"> </w:t>
      </w:r>
      <w:r w:rsidRPr="00752096">
        <w:rPr>
          <w:b/>
          <w:color w:val="501A65"/>
          <w:sz w:val="22"/>
          <w:szCs w:val="22"/>
        </w:rPr>
        <w:t>as an example.</w:t>
      </w:r>
    </w:p>
    <w:p w14:paraId="1AF2C9C4" w14:textId="77777777" w:rsidR="00353B61" w:rsidRDefault="00353B61">
      <w:pPr>
        <w:spacing w:line="276" w:lineRule="auto"/>
        <w:ind w:left="0" w:firstLine="0"/>
        <w:rPr>
          <w:sz w:val="12"/>
          <w:szCs w:val="12"/>
        </w:rPr>
      </w:pPr>
    </w:p>
    <w:p w14:paraId="6F333114" w14:textId="77777777" w:rsidR="00353B61" w:rsidRDefault="00000000">
      <w:pPr>
        <w:spacing w:line="276" w:lineRule="auto"/>
        <w:ind w:left="0" w:firstLine="0"/>
        <w:rPr>
          <w:b/>
          <w:sz w:val="22"/>
          <w:szCs w:val="22"/>
        </w:rPr>
      </w:pPr>
      <w:r>
        <w:rPr>
          <w:b/>
          <w:sz w:val="22"/>
          <w:szCs w:val="22"/>
        </w:rPr>
        <w:t>Session Roles for Facilitators:</w:t>
      </w:r>
    </w:p>
    <w:p w14:paraId="19EEB40B" w14:textId="77777777" w:rsidR="00353B61" w:rsidRPr="00752096" w:rsidRDefault="00000000">
      <w:pPr>
        <w:spacing w:before="120" w:after="120" w:line="276" w:lineRule="auto"/>
        <w:ind w:left="0" w:firstLine="0"/>
        <w:rPr>
          <w:color w:val="501A65"/>
          <w:sz w:val="22"/>
          <w:szCs w:val="22"/>
        </w:rPr>
      </w:pPr>
      <w:r w:rsidRPr="00752096">
        <w:rPr>
          <w:rFonts w:ascii="Arial Unicode MS" w:eastAsia="Arial Unicode MS" w:hAnsi="Arial Unicode MS" w:cs="Arial Unicode MS"/>
          <w:b/>
          <w:color w:val="501A65"/>
          <w:sz w:val="22"/>
          <w:szCs w:val="22"/>
        </w:rPr>
        <w:t>→ Update and assign roles based on your final session agenda and format.</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780"/>
        <w:gridCol w:w="5580"/>
      </w:tblGrid>
      <w:tr w:rsidR="00353B61" w14:paraId="499541BC" w14:textId="77777777" w:rsidTr="00752096">
        <w:trPr>
          <w:tblHeader/>
        </w:trPr>
        <w:tc>
          <w:tcPr>
            <w:tcW w:w="3780" w:type="dxa"/>
            <w:tcBorders>
              <w:bottom w:val="single" w:sz="12" w:space="0" w:color="000000"/>
            </w:tcBorders>
            <w:shd w:val="clear" w:color="auto" w:fill="FCE5CD"/>
            <w:tcMar>
              <w:top w:w="100" w:type="dxa"/>
              <w:left w:w="100" w:type="dxa"/>
              <w:bottom w:w="100" w:type="dxa"/>
              <w:right w:w="100" w:type="dxa"/>
            </w:tcMar>
            <w:vAlign w:val="center"/>
          </w:tcPr>
          <w:p w14:paraId="757DD37F" w14:textId="77777777" w:rsidR="00353B61" w:rsidRDefault="00000000">
            <w:pPr>
              <w:widowControl w:val="0"/>
              <w:ind w:left="0" w:firstLine="0"/>
              <w:rPr>
                <w:b/>
                <w:sz w:val="22"/>
                <w:szCs w:val="22"/>
              </w:rPr>
            </w:pPr>
            <w:r>
              <w:rPr>
                <w:b/>
                <w:sz w:val="22"/>
                <w:szCs w:val="22"/>
              </w:rPr>
              <w:t>ROLE</w:t>
            </w:r>
          </w:p>
        </w:tc>
        <w:tc>
          <w:tcPr>
            <w:tcW w:w="5580" w:type="dxa"/>
            <w:tcBorders>
              <w:bottom w:val="single" w:sz="12" w:space="0" w:color="000000"/>
            </w:tcBorders>
            <w:shd w:val="clear" w:color="auto" w:fill="FCE5CD"/>
            <w:tcMar>
              <w:top w:w="100" w:type="dxa"/>
              <w:left w:w="100" w:type="dxa"/>
              <w:bottom w:w="100" w:type="dxa"/>
              <w:right w:w="100" w:type="dxa"/>
            </w:tcMar>
            <w:vAlign w:val="center"/>
          </w:tcPr>
          <w:p w14:paraId="7727B69B" w14:textId="77777777" w:rsidR="00353B61" w:rsidRDefault="00000000">
            <w:pPr>
              <w:widowControl w:val="0"/>
              <w:ind w:left="0" w:firstLine="0"/>
              <w:rPr>
                <w:b/>
                <w:sz w:val="22"/>
                <w:szCs w:val="22"/>
              </w:rPr>
            </w:pPr>
            <w:r>
              <w:rPr>
                <w:b/>
                <w:sz w:val="22"/>
                <w:szCs w:val="22"/>
              </w:rPr>
              <w:t xml:space="preserve">ASSIGNED TEAM MEMBER </w:t>
            </w:r>
          </w:p>
        </w:tc>
      </w:tr>
      <w:tr w:rsidR="00353B61" w14:paraId="0EDE7A90" w14:textId="77777777" w:rsidTr="00752096">
        <w:tc>
          <w:tcPr>
            <w:tcW w:w="3780" w:type="dxa"/>
            <w:tcBorders>
              <w:top w:val="single" w:sz="12" w:space="0" w:color="000000"/>
            </w:tcBorders>
            <w:shd w:val="clear" w:color="auto" w:fill="F3F3F3"/>
            <w:tcMar>
              <w:top w:w="100" w:type="dxa"/>
              <w:left w:w="100" w:type="dxa"/>
              <w:bottom w:w="100" w:type="dxa"/>
              <w:right w:w="100" w:type="dxa"/>
            </w:tcMar>
            <w:vAlign w:val="center"/>
          </w:tcPr>
          <w:p w14:paraId="7E0792A6" w14:textId="77777777" w:rsidR="00353B61" w:rsidRDefault="00000000">
            <w:pPr>
              <w:widowControl w:val="0"/>
              <w:ind w:left="0" w:firstLine="0"/>
              <w:rPr>
                <w:sz w:val="22"/>
                <w:szCs w:val="22"/>
              </w:rPr>
            </w:pPr>
            <w:r>
              <w:rPr>
                <w:sz w:val="22"/>
                <w:szCs w:val="22"/>
              </w:rPr>
              <w:t>Facilitator(s)</w:t>
            </w:r>
          </w:p>
        </w:tc>
        <w:tc>
          <w:tcPr>
            <w:tcW w:w="5580" w:type="dxa"/>
            <w:tcBorders>
              <w:top w:val="single" w:sz="12" w:space="0" w:color="000000"/>
            </w:tcBorders>
            <w:shd w:val="clear" w:color="auto" w:fill="F3F3F3"/>
            <w:tcMar>
              <w:top w:w="100" w:type="dxa"/>
              <w:left w:w="100" w:type="dxa"/>
              <w:bottom w:w="100" w:type="dxa"/>
              <w:right w:w="100" w:type="dxa"/>
            </w:tcMar>
            <w:vAlign w:val="center"/>
          </w:tcPr>
          <w:p w14:paraId="0391E3D8" w14:textId="77777777" w:rsidR="00353B61" w:rsidRDefault="00353B61">
            <w:pPr>
              <w:widowControl w:val="0"/>
              <w:ind w:left="0" w:firstLine="0"/>
              <w:rPr>
                <w:sz w:val="22"/>
                <w:szCs w:val="22"/>
              </w:rPr>
            </w:pPr>
          </w:p>
        </w:tc>
      </w:tr>
      <w:tr w:rsidR="00353B61" w14:paraId="39BCD165" w14:textId="77777777" w:rsidTr="00752096">
        <w:tc>
          <w:tcPr>
            <w:tcW w:w="3780" w:type="dxa"/>
            <w:shd w:val="clear" w:color="auto" w:fill="auto"/>
            <w:tcMar>
              <w:top w:w="100" w:type="dxa"/>
              <w:left w:w="100" w:type="dxa"/>
              <w:bottom w:w="100" w:type="dxa"/>
              <w:right w:w="100" w:type="dxa"/>
            </w:tcMar>
            <w:vAlign w:val="center"/>
          </w:tcPr>
          <w:p w14:paraId="0810966C" w14:textId="77777777" w:rsidR="00353B61" w:rsidRDefault="00000000">
            <w:pPr>
              <w:widowControl w:val="0"/>
              <w:ind w:left="0" w:firstLine="0"/>
              <w:rPr>
                <w:sz w:val="22"/>
                <w:szCs w:val="22"/>
              </w:rPr>
            </w:pPr>
            <w:r>
              <w:rPr>
                <w:sz w:val="22"/>
                <w:szCs w:val="22"/>
              </w:rPr>
              <w:t>Notetaker(s)</w:t>
            </w:r>
          </w:p>
        </w:tc>
        <w:tc>
          <w:tcPr>
            <w:tcW w:w="5580" w:type="dxa"/>
            <w:shd w:val="clear" w:color="auto" w:fill="auto"/>
            <w:tcMar>
              <w:top w:w="100" w:type="dxa"/>
              <w:left w:w="100" w:type="dxa"/>
              <w:bottom w:w="100" w:type="dxa"/>
              <w:right w:w="100" w:type="dxa"/>
            </w:tcMar>
            <w:vAlign w:val="center"/>
          </w:tcPr>
          <w:p w14:paraId="7F6751DF" w14:textId="77777777" w:rsidR="00353B61" w:rsidRDefault="00353B61">
            <w:pPr>
              <w:widowControl w:val="0"/>
              <w:ind w:left="0" w:firstLine="0"/>
              <w:rPr>
                <w:sz w:val="22"/>
                <w:szCs w:val="22"/>
              </w:rPr>
            </w:pPr>
          </w:p>
        </w:tc>
      </w:tr>
      <w:tr w:rsidR="00353B61" w14:paraId="1CFCEA3A" w14:textId="77777777" w:rsidTr="00752096">
        <w:tc>
          <w:tcPr>
            <w:tcW w:w="3780" w:type="dxa"/>
            <w:shd w:val="clear" w:color="auto" w:fill="F3F3F3"/>
            <w:tcMar>
              <w:top w:w="100" w:type="dxa"/>
              <w:left w:w="100" w:type="dxa"/>
              <w:bottom w:w="100" w:type="dxa"/>
              <w:right w:w="100" w:type="dxa"/>
            </w:tcMar>
            <w:vAlign w:val="center"/>
          </w:tcPr>
          <w:p w14:paraId="1BB9F36C" w14:textId="77777777" w:rsidR="00353B61" w:rsidRDefault="00000000">
            <w:pPr>
              <w:widowControl w:val="0"/>
              <w:ind w:left="0" w:firstLine="0"/>
              <w:rPr>
                <w:sz w:val="22"/>
                <w:szCs w:val="22"/>
              </w:rPr>
            </w:pPr>
            <w:proofErr w:type="spellStart"/>
            <w:r>
              <w:rPr>
                <w:sz w:val="22"/>
                <w:szCs w:val="22"/>
              </w:rPr>
              <w:t>Jamboard</w:t>
            </w:r>
            <w:proofErr w:type="spellEnd"/>
            <w:r>
              <w:rPr>
                <w:sz w:val="22"/>
                <w:szCs w:val="22"/>
              </w:rPr>
              <w:t xml:space="preserve"> Lead</w:t>
            </w:r>
          </w:p>
        </w:tc>
        <w:tc>
          <w:tcPr>
            <w:tcW w:w="5580" w:type="dxa"/>
            <w:shd w:val="clear" w:color="auto" w:fill="F3F3F3"/>
            <w:tcMar>
              <w:top w:w="100" w:type="dxa"/>
              <w:left w:w="100" w:type="dxa"/>
              <w:bottom w:w="100" w:type="dxa"/>
              <w:right w:w="100" w:type="dxa"/>
            </w:tcMar>
            <w:vAlign w:val="center"/>
          </w:tcPr>
          <w:p w14:paraId="47BC4702" w14:textId="77777777" w:rsidR="00353B61" w:rsidRDefault="00353B61">
            <w:pPr>
              <w:widowControl w:val="0"/>
              <w:ind w:left="0" w:firstLine="0"/>
              <w:rPr>
                <w:sz w:val="22"/>
                <w:szCs w:val="22"/>
              </w:rPr>
            </w:pPr>
          </w:p>
        </w:tc>
      </w:tr>
    </w:tbl>
    <w:p w14:paraId="2DB26606" w14:textId="77777777" w:rsidR="00353B61" w:rsidRDefault="00353B61">
      <w:pPr>
        <w:spacing w:line="276" w:lineRule="auto"/>
        <w:ind w:left="0" w:firstLine="0"/>
        <w:rPr>
          <w:b/>
          <w:color w:val="79B24F"/>
          <w:sz w:val="22"/>
          <w:szCs w:val="22"/>
        </w:rPr>
      </w:pPr>
    </w:p>
    <w:p w14:paraId="3000BB70" w14:textId="77777777" w:rsidR="00353B61" w:rsidRDefault="00353B61">
      <w:pPr>
        <w:spacing w:line="276" w:lineRule="auto"/>
        <w:ind w:left="0" w:firstLine="0"/>
        <w:rPr>
          <w:sz w:val="2"/>
          <w:szCs w:val="2"/>
        </w:rPr>
      </w:pPr>
    </w:p>
    <w:p w14:paraId="27238790" w14:textId="77777777" w:rsidR="00353B61" w:rsidRDefault="00000000">
      <w:pPr>
        <w:pStyle w:val="Heading3"/>
        <w:rPr>
          <w:color w:val="B35716"/>
        </w:rPr>
      </w:pPr>
      <w:bookmarkStart w:id="16" w:name="_90dxx2yvfjrb" w:colFirst="0" w:colLast="0"/>
      <w:bookmarkEnd w:id="16"/>
      <w:r>
        <w:t>FACILITATOR AGENDA</w:t>
      </w:r>
    </w:p>
    <w:p w14:paraId="19146AEB" w14:textId="77777777" w:rsidR="00353B61" w:rsidRDefault="00000000">
      <w:pPr>
        <w:pStyle w:val="Heading4"/>
      </w:pPr>
      <w:bookmarkStart w:id="17" w:name="_wiisi7r2ey3q" w:colFirst="0" w:colLast="0"/>
      <w:bookmarkEnd w:id="17"/>
      <w:r>
        <w:t>Convene (10 minutes)</w:t>
      </w:r>
    </w:p>
    <w:p w14:paraId="3F567769" w14:textId="77777777" w:rsidR="00353B61" w:rsidRDefault="00000000">
      <w:pPr>
        <w:spacing w:line="276" w:lineRule="auto"/>
        <w:ind w:left="0" w:firstLine="0"/>
        <w:rPr>
          <w:b/>
          <w:sz w:val="22"/>
          <w:szCs w:val="22"/>
        </w:rPr>
      </w:pPr>
      <w:r>
        <w:rPr>
          <w:b/>
          <w:sz w:val="22"/>
          <w:szCs w:val="22"/>
        </w:rPr>
        <w:t>Agenda (2 minutes)</w:t>
      </w:r>
    </w:p>
    <w:p w14:paraId="732FE044" w14:textId="77777777" w:rsidR="00353B61" w:rsidRDefault="00000000">
      <w:pPr>
        <w:numPr>
          <w:ilvl w:val="0"/>
          <w:numId w:val="22"/>
        </w:numPr>
        <w:spacing w:line="276" w:lineRule="auto"/>
        <w:rPr>
          <w:sz w:val="22"/>
          <w:szCs w:val="22"/>
        </w:rPr>
      </w:pPr>
      <w:r>
        <w:rPr>
          <w:sz w:val="22"/>
          <w:szCs w:val="22"/>
        </w:rPr>
        <w:t>Review session agenda.</w:t>
      </w:r>
    </w:p>
    <w:p w14:paraId="0EBB8AD7" w14:textId="77777777" w:rsidR="00353B61" w:rsidRDefault="00353B61">
      <w:pPr>
        <w:spacing w:line="276" w:lineRule="auto"/>
        <w:ind w:left="0" w:firstLine="0"/>
        <w:rPr>
          <w:b/>
          <w:sz w:val="22"/>
          <w:szCs w:val="22"/>
        </w:rPr>
      </w:pPr>
    </w:p>
    <w:p w14:paraId="4BCA1094" w14:textId="77777777" w:rsidR="00353B61" w:rsidRDefault="00000000">
      <w:pPr>
        <w:spacing w:line="276" w:lineRule="auto"/>
        <w:ind w:left="0" w:firstLine="0"/>
        <w:rPr>
          <w:b/>
          <w:sz w:val="22"/>
          <w:szCs w:val="22"/>
        </w:rPr>
      </w:pPr>
      <w:r>
        <w:rPr>
          <w:b/>
          <w:sz w:val="22"/>
          <w:szCs w:val="22"/>
        </w:rPr>
        <w:t>Group Grounding (3 minutes)</w:t>
      </w:r>
    </w:p>
    <w:p w14:paraId="21EAD9A1" w14:textId="77777777" w:rsidR="00353B61" w:rsidRDefault="00000000">
      <w:pPr>
        <w:numPr>
          <w:ilvl w:val="0"/>
          <w:numId w:val="4"/>
        </w:numPr>
        <w:spacing w:line="276" w:lineRule="auto"/>
        <w:rPr>
          <w:sz w:val="22"/>
          <w:szCs w:val="22"/>
        </w:rPr>
      </w:pPr>
      <w:r>
        <w:rPr>
          <w:sz w:val="22"/>
          <w:szCs w:val="22"/>
        </w:rPr>
        <w:t>Reiterate (Group) agreements.</w:t>
      </w:r>
    </w:p>
    <w:p w14:paraId="49ABC37D" w14:textId="77777777" w:rsidR="00353B61" w:rsidRDefault="00353B61">
      <w:pPr>
        <w:spacing w:line="276" w:lineRule="auto"/>
        <w:ind w:left="1440" w:firstLine="0"/>
        <w:rPr>
          <w:sz w:val="22"/>
          <w:szCs w:val="22"/>
        </w:rPr>
      </w:pPr>
    </w:p>
    <w:p w14:paraId="5D776F9F" w14:textId="77777777" w:rsidR="00353B61" w:rsidRDefault="00000000">
      <w:pPr>
        <w:pStyle w:val="Heading4"/>
      </w:pPr>
      <w:bookmarkStart w:id="18" w:name="_netg4ofk2wu8" w:colFirst="0" w:colLast="0"/>
      <w:bookmarkEnd w:id="18"/>
      <w:r>
        <w:lastRenderedPageBreak/>
        <w:t>Connect (15 minutes)</w:t>
      </w:r>
    </w:p>
    <w:p w14:paraId="4A01FF1A" w14:textId="77777777" w:rsidR="00353B61" w:rsidRDefault="00000000">
      <w:pPr>
        <w:spacing w:line="276" w:lineRule="auto"/>
        <w:ind w:left="0" w:firstLine="0"/>
      </w:pPr>
      <w:r>
        <w:rPr>
          <w:b/>
          <w:sz w:val="22"/>
          <w:szCs w:val="22"/>
        </w:rPr>
        <w:t xml:space="preserve">Respect-Connect-Reflect-Direct steps (from Sand Talk: How Indigenous Thinking Can Save the World by Tyson </w:t>
      </w:r>
      <w:proofErr w:type="spellStart"/>
      <w:r>
        <w:rPr>
          <w:b/>
          <w:sz w:val="22"/>
          <w:szCs w:val="22"/>
        </w:rPr>
        <w:t>Yunkaporta</w:t>
      </w:r>
      <w:proofErr w:type="spellEnd"/>
      <w:r>
        <w:rPr>
          <w:b/>
          <w:sz w:val="22"/>
          <w:szCs w:val="22"/>
        </w:rPr>
        <w:t>) (Picking up from the full cohort session)</w:t>
      </w:r>
    </w:p>
    <w:p w14:paraId="49A46834" w14:textId="77777777" w:rsidR="00353B61" w:rsidRDefault="00000000">
      <w:pPr>
        <w:numPr>
          <w:ilvl w:val="0"/>
          <w:numId w:val="19"/>
        </w:numPr>
      </w:pPr>
      <w:r>
        <w:rPr>
          <w:sz w:val="22"/>
          <w:szCs w:val="22"/>
        </w:rPr>
        <w:t>Respect, leading with your spirit and gut; Connect, leading with your heart; Reflect, leading with your head; Direct, leading with your hands.</w:t>
      </w:r>
    </w:p>
    <w:p w14:paraId="433E71FA" w14:textId="77777777" w:rsidR="00353B61" w:rsidRDefault="00000000">
      <w:pPr>
        <w:numPr>
          <w:ilvl w:val="1"/>
          <w:numId w:val="19"/>
        </w:numPr>
        <w:rPr>
          <w:i/>
          <w:color w:val="666666"/>
        </w:rPr>
      </w:pPr>
      <w:r>
        <w:rPr>
          <w:i/>
          <w:color w:val="666666"/>
          <w:sz w:val="22"/>
          <w:szCs w:val="22"/>
        </w:rPr>
        <w:t xml:space="preserve">Respect and connect are the first two steps. The session today is all about mindset and other cultural levers. Even in the urgency of need and limits of time and treasure, we </w:t>
      </w:r>
      <w:proofErr w:type="gramStart"/>
      <w:r>
        <w:rPr>
          <w:i/>
          <w:color w:val="666666"/>
          <w:sz w:val="22"/>
          <w:szCs w:val="22"/>
        </w:rPr>
        <w:t>enter into</w:t>
      </w:r>
      <w:proofErr w:type="gramEnd"/>
      <w:r>
        <w:rPr>
          <w:i/>
          <w:color w:val="666666"/>
          <w:sz w:val="22"/>
          <w:szCs w:val="22"/>
        </w:rPr>
        <w:t xml:space="preserve"> this work with gratitude. We share our gifts and our passions for this work with humility and compassion. We honor our ancestors for their pain and their fight. Habitually leading with respect, honor, and gratitude is a way we decolonize ourselves and everything we put out into the world. </w:t>
      </w:r>
    </w:p>
    <w:p w14:paraId="4DA74A8D" w14:textId="77777777" w:rsidR="00353B61" w:rsidRDefault="00000000">
      <w:pPr>
        <w:numPr>
          <w:ilvl w:val="1"/>
          <w:numId w:val="19"/>
        </w:numPr>
        <w:rPr>
          <w:i/>
          <w:color w:val="666666"/>
        </w:rPr>
      </w:pPr>
      <w:r>
        <w:rPr>
          <w:i/>
          <w:color w:val="666666"/>
          <w:sz w:val="22"/>
          <w:szCs w:val="22"/>
        </w:rPr>
        <w:t xml:space="preserve">To that end, we want to share music that honors. (Song Black and Blu </w:t>
      </w:r>
      <w:hyperlink r:id="rId23">
        <w:r>
          <w:rPr>
            <w:color w:val="1A83BD"/>
            <w:sz w:val="22"/>
            <w:szCs w:val="22"/>
            <w:u w:val="single"/>
          </w:rPr>
          <w:t>https://www.youtube.com/watch?v=Md9tue413Yg</w:t>
        </w:r>
      </w:hyperlink>
      <w:r>
        <w:rPr>
          <w:i/>
          <w:color w:val="1A83BD"/>
          <w:sz w:val="22"/>
          <w:szCs w:val="22"/>
        </w:rPr>
        <w:t xml:space="preserve"> </w:t>
      </w:r>
      <w:r>
        <w:rPr>
          <w:i/>
          <w:color w:val="666666"/>
          <w:sz w:val="22"/>
          <w:szCs w:val="22"/>
        </w:rPr>
        <w:t>(~5mins))</w:t>
      </w:r>
    </w:p>
    <w:p w14:paraId="25E3EF0C" w14:textId="77777777" w:rsidR="00353B61" w:rsidRDefault="00000000">
      <w:pPr>
        <w:numPr>
          <w:ilvl w:val="0"/>
          <w:numId w:val="19"/>
        </w:numPr>
        <w:rPr>
          <w:i/>
        </w:rPr>
      </w:pPr>
      <w:r>
        <w:rPr>
          <w:sz w:val="22"/>
          <w:szCs w:val="22"/>
        </w:rPr>
        <w:t>Share Question in Chat</w:t>
      </w:r>
    </w:p>
    <w:p w14:paraId="34566172" w14:textId="77777777" w:rsidR="00353B61" w:rsidRDefault="00000000">
      <w:pPr>
        <w:numPr>
          <w:ilvl w:val="1"/>
          <w:numId w:val="19"/>
        </w:numPr>
        <w:rPr>
          <w:i/>
          <w:color w:val="666666"/>
        </w:rPr>
      </w:pPr>
      <w:r>
        <w:rPr>
          <w:i/>
          <w:color w:val="666666"/>
          <w:sz w:val="22"/>
          <w:szCs w:val="22"/>
        </w:rPr>
        <w:t>What are some practices you use to start your meetings, partnerships, and day with respect and connection?</w:t>
      </w:r>
    </w:p>
    <w:p w14:paraId="70E53431" w14:textId="77777777" w:rsidR="00353B61" w:rsidRDefault="00353B61">
      <w:pPr>
        <w:rPr>
          <w:rFonts w:ascii="Cardo" w:eastAsia="Cardo" w:hAnsi="Cardo" w:cs="Cardo"/>
          <w:b/>
          <w:sz w:val="24"/>
          <w:szCs w:val="24"/>
        </w:rPr>
      </w:pPr>
    </w:p>
    <w:p w14:paraId="24103D94" w14:textId="77777777" w:rsidR="00353B61" w:rsidRDefault="00000000">
      <w:pPr>
        <w:pStyle w:val="Heading4"/>
      </w:pPr>
      <w:bookmarkStart w:id="19" w:name="_7s9urk15cvzv" w:colFirst="0" w:colLast="0"/>
      <w:bookmarkEnd w:id="19"/>
      <w:r>
        <w:t>Capacity: Cultural Organizing (25 minutes)</w:t>
      </w:r>
    </w:p>
    <w:p w14:paraId="1E172152" w14:textId="77777777" w:rsidR="00353B61" w:rsidRDefault="00000000">
      <w:pPr>
        <w:spacing w:line="276" w:lineRule="auto"/>
        <w:ind w:left="0" w:firstLine="0"/>
        <w:rPr>
          <w:b/>
          <w:sz w:val="22"/>
          <w:szCs w:val="22"/>
        </w:rPr>
      </w:pPr>
      <w:r>
        <w:rPr>
          <w:b/>
          <w:sz w:val="22"/>
          <w:szCs w:val="22"/>
        </w:rPr>
        <w:t>Cultural Organizing Presentation</w:t>
      </w:r>
    </w:p>
    <w:p w14:paraId="7866165C" w14:textId="77777777" w:rsidR="00353B61" w:rsidRPr="00752096" w:rsidRDefault="00000000">
      <w:pPr>
        <w:spacing w:line="276" w:lineRule="auto"/>
        <w:ind w:left="0" w:firstLine="0"/>
        <w:rPr>
          <w:b/>
          <w:color w:val="501A65"/>
          <w:sz w:val="22"/>
          <w:szCs w:val="22"/>
        </w:rPr>
      </w:pPr>
      <w:r w:rsidRPr="00752096">
        <w:rPr>
          <w:rFonts w:ascii="Arial Unicode MS" w:eastAsia="Arial Unicode MS" w:hAnsi="Arial Unicode MS" w:cs="Arial Unicode MS"/>
          <w:b/>
          <w:color w:val="501A65"/>
          <w:sz w:val="22"/>
          <w:szCs w:val="22"/>
        </w:rPr>
        <w:t xml:space="preserve">→ Here is a </w:t>
      </w:r>
      <w:hyperlink r:id="rId24" w:anchor="slide=id.g7b4cd90406_0_59">
        <w:r>
          <w:rPr>
            <w:color w:val="1A83BD"/>
            <w:sz w:val="22"/>
            <w:szCs w:val="22"/>
            <w:u w:val="single"/>
          </w:rPr>
          <w:t>template slide deck from PACE</w:t>
        </w:r>
      </w:hyperlink>
      <w:r>
        <w:rPr>
          <w:b/>
          <w:color w:val="79B24F"/>
          <w:sz w:val="22"/>
          <w:szCs w:val="22"/>
        </w:rPr>
        <w:t xml:space="preserve"> </w:t>
      </w:r>
      <w:r w:rsidRPr="00752096">
        <w:rPr>
          <w:b/>
          <w:color w:val="501A65"/>
          <w:sz w:val="22"/>
          <w:szCs w:val="22"/>
        </w:rPr>
        <w:t>that you can copy, modify, and use!</w:t>
      </w:r>
    </w:p>
    <w:p w14:paraId="7F74C3E0" w14:textId="77777777" w:rsidR="00353B61" w:rsidRDefault="00000000">
      <w:pPr>
        <w:spacing w:line="276" w:lineRule="auto"/>
        <w:ind w:left="0" w:firstLine="0"/>
        <w:rPr>
          <w:color w:val="014B83"/>
        </w:rPr>
      </w:pPr>
      <w:r>
        <w:rPr>
          <w:color w:val="014B83"/>
        </w:rPr>
        <w:t>Cultural organizing exists at the intersection of art and activism. It is a fluid and dynamic practice that is understood and expressed in a variety of ways, reflecting the unique cultural, artistic, organizational, and community context of its practitioners. Cultural organizing is about integrating arts and culture into organizing strategies. It is also about organizing from a particular tradition, cultural identity, community of place, or worldview.</w:t>
      </w:r>
    </w:p>
    <w:p w14:paraId="3D8B5D57" w14:textId="77777777" w:rsidR="00353B61" w:rsidRDefault="00000000">
      <w:pPr>
        <w:numPr>
          <w:ilvl w:val="0"/>
          <w:numId w:val="23"/>
        </w:numPr>
        <w:spacing w:line="276" w:lineRule="auto"/>
        <w:jc w:val="right"/>
        <w:rPr>
          <w:color w:val="014B83"/>
        </w:rPr>
      </w:pPr>
      <w:r>
        <w:rPr>
          <w:color w:val="014B83"/>
        </w:rPr>
        <w:t>From Cultural Organizing: Experiences at the Intersection of Art and Activism</w:t>
      </w:r>
    </w:p>
    <w:p w14:paraId="26889AEA" w14:textId="77777777" w:rsidR="00353B61" w:rsidRDefault="00000000">
      <w:pPr>
        <w:numPr>
          <w:ilvl w:val="0"/>
          <w:numId w:val="19"/>
        </w:numPr>
        <w:spacing w:line="276" w:lineRule="auto"/>
      </w:pPr>
      <w:r>
        <w:rPr>
          <w:sz w:val="22"/>
          <w:szCs w:val="22"/>
        </w:rPr>
        <w:t xml:space="preserve">Cultural organizers make an explicit attempt to forefront cultural responsiveness and rootedness in an increasingly professionalized field. They know that sociology and ideology are intimately connected. They organize at the identity and paradigm level rather than the issue level. </w:t>
      </w:r>
    </w:p>
    <w:p w14:paraId="61ABC159" w14:textId="77777777" w:rsidR="00353B61" w:rsidRDefault="00000000">
      <w:pPr>
        <w:numPr>
          <w:ilvl w:val="0"/>
          <w:numId w:val="19"/>
        </w:numPr>
        <w:spacing w:line="276" w:lineRule="auto"/>
      </w:pPr>
      <w:r>
        <w:rPr>
          <w:sz w:val="22"/>
          <w:szCs w:val="22"/>
        </w:rPr>
        <w:t>They ask these kinds of questions (Slide 35).</w:t>
      </w:r>
    </w:p>
    <w:p w14:paraId="152551F8" w14:textId="77777777" w:rsidR="00353B61" w:rsidRDefault="00000000">
      <w:pPr>
        <w:numPr>
          <w:ilvl w:val="0"/>
          <w:numId w:val="19"/>
        </w:numPr>
        <w:spacing w:line="276" w:lineRule="auto"/>
      </w:pPr>
      <w:r>
        <w:rPr>
          <w:sz w:val="22"/>
          <w:szCs w:val="22"/>
        </w:rPr>
        <w:t>Culture workers use these types of tools and strategies (Slides 36-39).</w:t>
      </w:r>
    </w:p>
    <w:p w14:paraId="53C65A61" w14:textId="77777777" w:rsidR="00353B61" w:rsidRDefault="00000000">
      <w:pPr>
        <w:numPr>
          <w:ilvl w:val="1"/>
          <w:numId w:val="19"/>
        </w:numPr>
        <w:spacing w:line="276" w:lineRule="auto"/>
        <w:rPr>
          <w:i/>
          <w:color w:val="666666"/>
        </w:rPr>
      </w:pPr>
      <w:r>
        <w:rPr>
          <w:i/>
          <w:color w:val="666666"/>
          <w:sz w:val="22"/>
          <w:szCs w:val="22"/>
        </w:rPr>
        <w:t>Brainstorm ways your work is/can work at mindset, belief, and values level.</w:t>
      </w:r>
    </w:p>
    <w:p w14:paraId="7B86196B" w14:textId="77777777" w:rsidR="00353B61" w:rsidRDefault="00000000">
      <w:pPr>
        <w:numPr>
          <w:ilvl w:val="0"/>
          <w:numId w:val="19"/>
        </w:numPr>
        <w:spacing w:line="276" w:lineRule="auto"/>
        <w:rPr>
          <w:i/>
        </w:rPr>
      </w:pPr>
      <w:r>
        <w:rPr>
          <w:sz w:val="22"/>
          <w:szCs w:val="22"/>
        </w:rPr>
        <w:t>Share out questions to consider in chat.</w:t>
      </w:r>
    </w:p>
    <w:p w14:paraId="628A2A6F" w14:textId="77777777" w:rsidR="00353B61" w:rsidRDefault="00000000">
      <w:pPr>
        <w:numPr>
          <w:ilvl w:val="1"/>
          <w:numId w:val="19"/>
        </w:numPr>
        <w:spacing w:line="276" w:lineRule="auto"/>
        <w:rPr>
          <w:i/>
          <w:color w:val="666666"/>
        </w:rPr>
      </w:pPr>
      <w:r>
        <w:rPr>
          <w:sz w:val="22"/>
          <w:szCs w:val="22"/>
        </w:rPr>
        <w:tab/>
      </w:r>
      <w:r>
        <w:rPr>
          <w:i/>
          <w:color w:val="666666"/>
          <w:sz w:val="22"/>
          <w:szCs w:val="22"/>
        </w:rPr>
        <w:t>How do you incorporate music, art, and performance in your work? If there are examples from your org available online, please drop the links!</w:t>
      </w:r>
    </w:p>
    <w:p w14:paraId="698ADB3C" w14:textId="77777777" w:rsidR="00353B61" w:rsidRDefault="00000000">
      <w:pPr>
        <w:numPr>
          <w:ilvl w:val="1"/>
          <w:numId w:val="19"/>
        </w:numPr>
        <w:spacing w:line="276" w:lineRule="auto"/>
        <w:rPr>
          <w:i/>
          <w:color w:val="666666"/>
        </w:rPr>
      </w:pPr>
      <w:hyperlink r:id="rId25">
        <w:r>
          <w:rPr>
            <w:color w:val="1A83BD"/>
            <w:sz w:val="22"/>
            <w:szCs w:val="22"/>
            <w:u w:val="single"/>
          </w:rPr>
          <w:t xml:space="preserve">Global </w:t>
        </w:r>
        <w:proofErr w:type="spellStart"/>
        <w:r>
          <w:rPr>
            <w:color w:val="1A83BD"/>
            <w:sz w:val="22"/>
            <w:szCs w:val="22"/>
            <w:u w:val="single"/>
          </w:rPr>
          <w:t>WarNing</w:t>
        </w:r>
        <w:proofErr w:type="spellEnd"/>
        <w:r>
          <w:rPr>
            <w:color w:val="1A83BD"/>
            <w:sz w:val="22"/>
            <w:szCs w:val="22"/>
            <w:u w:val="single"/>
          </w:rPr>
          <w:t xml:space="preserve"> - Earth Amplified feat. </w:t>
        </w:r>
        <w:proofErr w:type="spellStart"/>
        <w:r>
          <w:rPr>
            <w:color w:val="1A83BD"/>
            <w:sz w:val="22"/>
            <w:szCs w:val="22"/>
            <w:u w:val="single"/>
          </w:rPr>
          <w:t>stic.man</w:t>
        </w:r>
        <w:proofErr w:type="spellEnd"/>
        <w:r>
          <w:rPr>
            <w:color w:val="1A83BD"/>
            <w:sz w:val="22"/>
            <w:szCs w:val="22"/>
            <w:u w:val="single"/>
          </w:rPr>
          <w:t xml:space="preserve"> from Dead </w:t>
        </w:r>
        <w:proofErr w:type="spellStart"/>
        <w:r>
          <w:rPr>
            <w:color w:val="1A83BD"/>
            <w:sz w:val="22"/>
            <w:szCs w:val="22"/>
            <w:u w:val="single"/>
          </w:rPr>
          <w:t>Prez</w:t>
        </w:r>
        <w:proofErr w:type="spellEnd"/>
      </w:hyperlink>
    </w:p>
    <w:p w14:paraId="0F0970C1" w14:textId="77777777" w:rsidR="00353B61" w:rsidRDefault="00000000">
      <w:pPr>
        <w:numPr>
          <w:ilvl w:val="1"/>
          <w:numId w:val="19"/>
        </w:numPr>
        <w:spacing w:line="276" w:lineRule="auto"/>
        <w:rPr>
          <w:i/>
          <w:color w:val="666666"/>
        </w:rPr>
      </w:pPr>
      <w:hyperlink r:id="rId26">
        <w:proofErr w:type="spellStart"/>
        <w:r>
          <w:rPr>
            <w:color w:val="1A83BD"/>
            <w:sz w:val="22"/>
            <w:szCs w:val="22"/>
            <w:u w:val="single"/>
          </w:rPr>
          <w:t>Shaka</w:t>
        </w:r>
        <w:proofErr w:type="spellEnd"/>
        <w:r>
          <w:rPr>
            <w:color w:val="1A83BD"/>
            <w:sz w:val="22"/>
            <w:szCs w:val="22"/>
            <w:u w:val="single"/>
          </w:rPr>
          <w:t xml:space="preserve"> y </w:t>
        </w:r>
        <w:proofErr w:type="spellStart"/>
        <w:r>
          <w:rPr>
            <w:color w:val="1A83BD"/>
            <w:sz w:val="22"/>
            <w:szCs w:val="22"/>
            <w:u w:val="single"/>
          </w:rPr>
          <w:t>Dres</w:t>
        </w:r>
        <w:proofErr w:type="spellEnd"/>
        <w:r>
          <w:rPr>
            <w:color w:val="1A83BD"/>
            <w:sz w:val="22"/>
            <w:szCs w:val="22"/>
            <w:u w:val="single"/>
          </w:rPr>
          <w:t xml:space="preserve">: Cambio </w:t>
        </w:r>
        <w:proofErr w:type="spellStart"/>
        <w:r>
          <w:rPr>
            <w:color w:val="1A83BD"/>
            <w:sz w:val="22"/>
            <w:szCs w:val="22"/>
            <w:u w:val="single"/>
          </w:rPr>
          <w:t>Climatico</w:t>
        </w:r>
        <w:proofErr w:type="spellEnd"/>
        <w:r>
          <w:rPr>
            <w:color w:val="1A83BD"/>
            <w:sz w:val="22"/>
            <w:szCs w:val="22"/>
            <w:u w:val="single"/>
          </w:rPr>
          <w:t xml:space="preserve"> (</w:t>
        </w:r>
        <w:proofErr w:type="spellStart"/>
        <w:r>
          <w:rPr>
            <w:color w:val="1A83BD"/>
            <w:sz w:val="22"/>
            <w:szCs w:val="22"/>
            <w:u w:val="single"/>
          </w:rPr>
          <w:t>Meridiano</w:t>
        </w:r>
        <w:proofErr w:type="spellEnd"/>
        <w:r>
          <w:rPr>
            <w:color w:val="1A83BD"/>
            <w:sz w:val="22"/>
            <w:szCs w:val="22"/>
            <w:u w:val="single"/>
          </w:rPr>
          <w:t xml:space="preserve"> 89)</w:t>
        </w:r>
      </w:hyperlink>
    </w:p>
    <w:p w14:paraId="78375B6D" w14:textId="77777777" w:rsidR="00353B61" w:rsidRDefault="00000000">
      <w:pPr>
        <w:numPr>
          <w:ilvl w:val="1"/>
          <w:numId w:val="19"/>
        </w:numPr>
        <w:spacing w:line="276" w:lineRule="auto"/>
        <w:rPr>
          <w:i/>
          <w:color w:val="666666"/>
        </w:rPr>
      </w:pPr>
      <w:r>
        <w:rPr>
          <w:i/>
          <w:color w:val="666666"/>
          <w:sz w:val="22"/>
          <w:szCs w:val="22"/>
        </w:rPr>
        <w:lastRenderedPageBreak/>
        <w:t xml:space="preserve">Boots Riley Brother Earth </w:t>
      </w:r>
      <w:hyperlink r:id="rId27">
        <w:r>
          <w:rPr>
            <w:color w:val="1A83BD"/>
            <w:sz w:val="22"/>
            <w:szCs w:val="22"/>
            <w:u w:val="single"/>
          </w:rPr>
          <w:t>https://www.youtube.com/watch?v=C68RkO82ABg</w:t>
        </w:r>
      </w:hyperlink>
    </w:p>
    <w:p w14:paraId="7EBB5117" w14:textId="77777777" w:rsidR="00353B61" w:rsidRDefault="00000000">
      <w:pPr>
        <w:numPr>
          <w:ilvl w:val="1"/>
          <w:numId w:val="19"/>
        </w:numPr>
        <w:spacing w:line="276" w:lineRule="auto"/>
        <w:rPr>
          <w:i/>
          <w:color w:val="666666"/>
        </w:rPr>
      </w:pPr>
      <w:r>
        <w:rPr>
          <w:i/>
          <w:color w:val="666666"/>
          <w:sz w:val="22"/>
          <w:szCs w:val="22"/>
        </w:rPr>
        <w:t xml:space="preserve">Climate </w:t>
      </w:r>
      <w:proofErr w:type="gramStart"/>
      <w:r>
        <w:rPr>
          <w:i/>
          <w:color w:val="666666"/>
          <w:sz w:val="22"/>
          <w:szCs w:val="22"/>
        </w:rPr>
        <w:t>change-related</w:t>
      </w:r>
      <w:proofErr w:type="gramEnd"/>
      <w:r>
        <w:rPr>
          <w:i/>
          <w:color w:val="666666"/>
          <w:sz w:val="22"/>
          <w:szCs w:val="22"/>
        </w:rPr>
        <w:t xml:space="preserve"> Tik Tok examples? </w:t>
      </w:r>
    </w:p>
    <w:p w14:paraId="7322E028" w14:textId="77777777" w:rsidR="00353B61" w:rsidRDefault="00000000">
      <w:pPr>
        <w:pStyle w:val="Heading4"/>
      </w:pPr>
      <w:bookmarkStart w:id="20" w:name="_1iuv2iqv1m11" w:colFirst="0" w:colLast="0"/>
      <w:bookmarkEnd w:id="20"/>
      <w:r>
        <w:t>Close (5 minutes)</w:t>
      </w:r>
    </w:p>
    <w:p w14:paraId="1BFE41AA" w14:textId="77777777" w:rsidR="00353B61" w:rsidRDefault="00000000">
      <w:pPr>
        <w:spacing w:line="276" w:lineRule="auto"/>
        <w:ind w:left="0" w:firstLine="0"/>
        <w:rPr>
          <w:b/>
          <w:sz w:val="22"/>
          <w:szCs w:val="22"/>
        </w:rPr>
      </w:pPr>
      <w:r>
        <w:rPr>
          <w:b/>
          <w:sz w:val="22"/>
          <w:szCs w:val="22"/>
        </w:rPr>
        <w:t>Check Out</w:t>
      </w:r>
    </w:p>
    <w:p w14:paraId="0429D63A" w14:textId="77777777" w:rsidR="00353B61" w:rsidRDefault="00000000">
      <w:pPr>
        <w:numPr>
          <w:ilvl w:val="0"/>
          <w:numId w:val="9"/>
        </w:numPr>
        <w:spacing w:line="276" w:lineRule="auto"/>
        <w:rPr>
          <w:sz w:val="22"/>
          <w:szCs w:val="22"/>
        </w:rPr>
      </w:pPr>
      <w:r>
        <w:rPr>
          <w:sz w:val="22"/>
          <w:szCs w:val="22"/>
        </w:rPr>
        <w:t xml:space="preserve">Share check out prompt. </w:t>
      </w:r>
    </w:p>
    <w:p w14:paraId="540C1CC7" w14:textId="77777777" w:rsidR="00353B61" w:rsidRDefault="00000000">
      <w:pPr>
        <w:numPr>
          <w:ilvl w:val="1"/>
          <w:numId w:val="17"/>
        </w:numPr>
        <w:spacing w:line="276" w:lineRule="auto"/>
        <w:ind w:left="1440"/>
        <w:rPr>
          <w:i/>
          <w:color w:val="666666"/>
          <w:sz w:val="22"/>
          <w:szCs w:val="22"/>
        </w:rPr>
        <w:sectPr w:rsidR="00353B61">
          <w:headerReference w:type="default" r:id="rId28"/>
          <w:pgSz w:w="12240" w:h="15840"/>
          <w:pgMar w:top="1713" w:right="1440" w:bottom="1080" w:left="1440" w:header="0" w:footer="431" w:gutter="0"/>
          <w:cols w:space="720"/>
        </w:sectPr>
      </w:pPr>
      <w:r>
        <w:rPr>
          <w:i/>
          <w:color w:val="666666"/>
          <w:sz w:val="22"/>
          <w:szCs w:val="22"/>
        </w:rPr>
        <w:t>The facilitator’s choice depending on the moment.</w:t>
      </w:r>
    </w:p>
    <w:p w14:paraId="6FB8D07D" w14:textId="77777777" w:rsidR="00353B61" w:rsidRDefault="00000000">
      <w:pPr>
        <w:pStyle w:val="Heading2"/>
      </w:pPr>
      <w:bookmarkStart w:id="21" w:name="_xf1qhckneioc" w:colFirst="0" w:colLast="0"/>
      <w:bookmarkEnd w:id="21"/>
      <w:r>
        <w:lastRenderedPageBreak/>
        <w:t>STRATEGIES II FULL COHORT SESSION</w:t>
      </w:r>
    </w:p>
    <w:p w14:paraId="20232F38" w14:textId="77777777" w:rsidR="00353B61" w:rsidRDefault="00000000">
      <w:pPr>
        <w:pStyle w:val="Heading3"/>
        <w:spacing w:before="120"/>
      </w:pPr>
      <w:bookmarkStart w:id="22" w:name="_1m8npxk7ilsp" w:colFirst="0" w:colLast="0"/>
      <w:bookmarkEnd w:id="22"/>
      <w:r>
        <w:t>KEY SESSION INFORMATION</w:t>
      </w:r>
    </w:p>
    <w:p w14:paraId="00D728BA" w14:textId="77777777" w:rsidR="00353B61" w:rsidRDefault="00000000">
      <w:pPr>
        <w:spacing w:line="276" w:lineRule="auto"/>
        <w:ind w:left="0" w:firstLine="0"/>
        <w:rPr>
          <w:sz w:val="22"/>
          <w:szCs w:val="22"/>
        </w:rPr>
      </w:pPr>
      <w:r>
        <w:rPr>
          <w:b/>
          <w:sz w:val="22"/>
          <w:szCs w:val="22"/>
        </w:rPr>
        <w:t xml:space="preserve">Key Theme/Topic: </w:t>
      </w:r>
      <w:r>
        <w:rPr>
          <w:sz w:val="22"/>
          <w:szCs w:val="22"/>
        </w:rPr>
        <w:t>Climate Equity Roadmap</w:t>
      </w:r>
    </w:p>
    <w:p w14:paraId="59420F95" w14:textId="77777777" w:rsidR="00353B61" w:rsidRDefault="00353B61">
      <w:pPr>
        <w:spacing w:line="276" w:lineRule="auto"/>
        <w:ind w:left="0" w:firstLine="0"/>
        <w:rPr>
          <w:sz w:val="12"/>
          <w:szCs w:val="12"/>
        </w:rPr>
      </w:pPr>
    </w:p>
    <w:p w14:paraId="565CA0D1" w14:textId="77777777" w:rsidR="00353B61" w:rsidRDefault="00000000">
      <w:pPr>
        <w:spacing w:line="276" w:lineRule="auto"/>
        <w:ind w:left="0" w:firstLine="0"/>
        <w:rPr>
          <w:sz w:val="22"/>
          <w:szCs w:val="22"/>
        </w:rPr>
      </w:pPr>
      <w:r>
        <w:rPr>
          <w:b/>
          <w:sz w:val="22"/>
          <w:szCs w:val="22"/>
        </w:rPr>
        <w:t>Estimated Time Needed:</w:t>
      </w:r>
      <w:r>
        <w:rPr>
          <w:sz w:val="22"/>
          <w:szCs w:val="22"/>
        </w:rPr>
        <w:t xml:space="preserve"> 2 hours</w:t>
      </w:r>
    </w:p>
    <w:p w14:paraId="3A92677D" w14:textId="77777777" w:rsidR="00353B61" w:rsidRDefault="00353B61">
      <w:pPr>
        <w:spacing w:line="276" w:lineRule="auto"/>
        <w:ind w:left="0" w:firstLine="0"/>
        <w:rPr>
          <w:sz w:val="12"/>
          <w:szCs w:val="12"/>
        </w:rPr>
      </w:pPr>
    </w:p>
    <w:p w14:paraId="1D990007" w14:textId="77777777" w:rsidR="00353B61" w:rsidRDefault="00000000">
      <w:pPr>
        <w:spacing w:line="276" w:lineRule="auto"/>
        <w:ind w:left="0" w:firstLine="0"/>
        <w:rPr>
          <w:b/>
          <w:sz w:val="22"/>
          <w:szCs w:val="22"/>
        </w:rPr>
      </w:pPr>
      <w:r>
        <w:rPr>
          <w:b/>
          <w:sz w:val="22"/>
          <w:szCs w:val="22"/>
        </w:rPr>
        <w:t>Materials Needed:</w:t>
      </w:r>
    </w:p>
    <w:p w14:paraId="11A2C950" w14:textId="77777777" w:rsidR="00353B61" w:rsidRDefault="00000000">
      <w:pPr>
        <w:numPr>
          <w:ilvl w:val="0"/>
          <w:numId w:val="20"/>
        </w:numPr>
        <w:spacing w:before="120" w:line="276" w:lineRule="auto"/>
        <w:rPr>
          <w:color w:val="000000"/>
          <w:sz w:val="22"/>
          <w:szCs w:val="22"/>
        </w:rPr>
      </w:pPr>
      <w:r>
        <w:rPr>
          <w:sz w:val="22"/>
          <w:szCs w:val="22"/>
        </w:rPr>
        <w:t>Presentation Slides (e.g., PowerPoint or Google Slides)</w:t>
      </w:r>
    </w:p>
    <w:p w14:paraId="2D11C174" w14:textId="77777777" w:rsidR="00353B61" w:rsidRDefault="00000000">
      <w:pPr>
        <w:spacing w:after="120" w:line="276" w:lineRule="auto"/>
        <w:ind w:firstLine="720"/>
        <w:rPr>
          <w:b/>
          <w:color w:val="4B9918"/>
          <w:sz w:val="22"/>
          <w:szCs w:val="22"/>
        </w:rPr>
      </w:pPr>
      <w:r w:rsidRPr="00752096">
        <w:rPr>
          <w:rFonts w:ascii="Arial Unicode MS" w:eastAsia="Arial Unicode MS" w:hAnsi="Arial Unicode MS" w:cs="Arial Unicode MS"/>
          <w:b/>
          <w:color w:val="501A65"/>
          <w:sz w:val="22"/>
          <w:szCs w:val="22"/>
        </w:rPr>
        <w:t>→ Here is a</w:t>
      </w:r>
      <w:r w:rsidRPr="00752096">
        <w:rPr>
          <w:b/>
          <w:color w:val="501A65"/>
          <w:sz w:val="22"/>
          <w:szCs w:val="22"/>
        </w:rPr>
        <w:t xml:space="preserve"> </w:t>
      </w:r>
      <w:hyperlink r:id="rId29" w:anchor="slide=id.g7b4cd90406_0_0">
        <w:r>
          <w:rPr>
            <w:color w:val="1A83BD"/>
            <w:sz w:val="22"/>
            <w:szCs w:val="22"/>
            <w:u w:val="single"/>
          </w:rPr>
          <w:t>template slide deck from PACE</w:t>
        </w:r>
      </w:hyperlink>
      <w:r>
        <w:rPr>
          <w:b/>
          <w:color w:val="79B24F"/>
          <w:sz w:val="22"/>
          <w:szCs w:val="22"/>
        </w:rPr>
        <w:t xml:space="preserve"> </w:t>
      </w:r>
      <w:r w:rsidRPr="00752096">
        <w:rPr>
          <w:b/>
          <w:color w:val="501A65"/>
          <w:sz w:val="22"/>
          <w:szCs w:val="22"/>
        </w:rPr>
        <w:t>that you can copy, modify, and use!</w:t>
      </w:r>
    </w:p>
    <w:p w14:paraId="1D374C3F" w14:textId="77777777" w:rsidR="00353B61" w:rsidRDefault="00000000">
      <w:pPr>
        <w:numPr>
          <w:ilvl w:val="0"/>
          <w:numId w:val="20"/>
        </w:numPr>
        <w:spacing w:before="120" w:line="276" w:lineRule="auto"/>
        <w:rPr>
          <w:color w:val="000000"/>
          <w:sz w:val="22"/>
          <w:szCs w:val="22"/>
        </w:rPr>
      </w:pPr>
      <w:r>
        <w:rPr>
          <w:sz w:val="22"/>
          <w:szCs w:val="22"/>
        </w:rPr>
        <w:t xml:space="preserve">Interaction Tools (e.g., </w:t>
      </w:r>
      <w:proofErr w:type="spellStart"/>
      <w:r>
        <w:rPr>
          <w:sz w:val="22"/>
          <w:szCs w:val="22"/>
        </w:rPr>
        <w:t>Jamboard</w:t>
      </w:r>
      <w:proofErr w:type="spellEnd"/>
      <w:r>
        <w:rPr>
          <w:sz w:val="22"/>
          <w:szCs w:val="22"/>
        </w:rPr>
        <w:t xml:space="preserve"> or </w:t>
      </w:r>
      <w:proofErr w:type="spellStart"/>
      <w:r>
        <w:rPr>
          <w:sz w:val="22"/>
          <w:szCs w:val="22"/>
        </w:rPr>
        <w:t>Mentimeter</w:t>
      </w:r>
      <w:proofErr w:type="spellEnd"/>
      <w:r>
        <w:rPr>
          <w:sz w:val="22"/>
          <w:szCs w:val="22"/>
        </w:rPr>
        <w:t xml:space="preserve"> for virtual events; or sticky notes, easel paper, and markers for in-person events)</w:t>
      </w:r>
    </w:p>
    <w:p w14:paraId="6D74BCD7" w14:textId="77777777" w:rsidR="00353B61" w:rsidRDefault="00000000">
      <w:pPr>
        <w:spacing w:line="276" w:lineRule="auto"/>
        <w:ind w:firstLine="720"/>
        <w:rPr>
          <w:color w:val="4B9918"/>
          <w:sz w:val="22"/>
          <w:szCs w:val="22"/>
          <w:highlight w:val="yellow"/>
        </w:rPr>
      </w:pPr>
      <w:r w:rsidRPr="00752096">
        <w:rPr>
          <w:rFonts w:ascii="Arial Unicode MS" w:eastAsia="Arial Unicode MS" w:hAnsi="Arial Unicode MS" w:cs="Arial Unicode MS"/>
          <w:b/>
          <w:color w:val="501A65"/>
          <w:sz w:val="22"/>
          <w:szCs w:val="22"/>
        </w:rPr>
        <w:t xml:space="preserve">→ Here is a template of the </w:t>
      </w:r>
      <w:hyperlink r:id="rId30">
        <w:r>
          <w:rPr>
            <w:color w:val="1A83BD"/>
            <w:sz w:val="22"/>
            <w:szCs w:val="22"/>
            <w:u w:val="single"/>
          </w:rPr>
          <w:t xml:space="preserve">PACE </w:t>
        </w:r>
        <w:proofErr w:type="spellStart"/>
        <w:r>
          <w:rPr>
            <w:color w:val="1A83BD"/>
            <w:sz w:val="22"/>
            <w:szCs w:val="22"/>
            <w:u w:val="single"/>
          </w:rPr>
          <w:t>Jamboard</w:t>
        </w:r>
        <w:proofErr w:type="spellEnd"/>
      </w:hyperlink>
      <w:r>
        <w:rPr>
          <w:b/>
          <w:color w:val="79B24F"/>
          <w:sz w:val="22"/>
          <w:szCs w:val="22"/>
        </w:rPr>
        <w:t xml:space="preserve"> </w:t>
      </w:r>
      <w:r w:rsidRPr="00752096">
        <w:rPr>
          <w:b/>
          <w:color w:val="501A65"/>
          <w:sz w:val="22"/>
          <w:szCs w:val="22"/>
        </w:rPr>
        <w:t>used for this session.</w:t>
      </w:r>
    </w:p>
    <w:p w14:paraId="327D6789" w14:textId="77777777" w:rsidR="00353B61" w:rsidRDefault="00353B61">
      <w:pPr>
        <w:spacing w:line="276" w:lineRule="auto"/>
        <w:ind w:left="0" w:firstLine="0"/>
        <w:rPr>
          <w:sz w:val="12"/>
          <w:szCs w:val="12"/>
        </w:rPr>
      </w:pPr>
    </w:p>
    <w:p w14:paraId="0FF9CE1C" w14:textId="77777777" w:rsidR="00353B61" w:rsidRDefault="00000000">
      <w:pPr>
        <w:spacing w:line="276" w:lineRule="auto"/>
        <w:ind w:left="0" w:firstLine="0"/>
        <w:rPr>
          <w:b/>
          <w:sz w:val="22"/>
          <w:szCs w:val="22"/>
        </w:rPr>
      </w:pPr>
      <w:r>
        <w:rPr>
          <w:b/>
          <w:sz w:val="22"/>
          <w:szCs w:val="22"/>
        </w:rPr>
        <w:t>Session Roles for Facilitators:</w:t>
      </w:r>
    </w:p>
    <w:p w14:paraId="7D64CBC1" w14:textId="77777777" w:rsidR="00353B61" w:rsidRPr="00752096" w:rsidRDefault="00000000">
      <w:pPr>
        <w:spacing w:before="120" w:after="120" w:line="276" w:lineRule="auto"/>
        <w:ind w:left="0" w:firstLine="0"/>
        <w:rPr>
          <w:b/>
          <w:color w:val="501A65"/>
          <w:sz w:val="22"/>
          <w:szCs w:val="22"/>
        </w:rPr>
      </w:pPr>
      <w:r w:rsidRPr="00752096">
        <w:rPr>
          <w:rFonts w:ascii="Arial Unicode MS" w:eastAsia="Arial Unicode MS" w:hAnsi="Arial Unicode MS" w:cs="Arial Unicode MS"/>
          <w:b/>
          <w:color w:val="501A65"/>
          <w:sz w:val="22"/>
          <w:szCs w:val="22"/>
        </w:rPr>
        <w:t>→ Update and assign roles based on your final session agenda and format.</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780"/>
        <w:gridCol w:w="5580"/>
      </w:tblGrid>
      <w:tr w:rsidR="00353B61" w14:paraId="32AAD14F" w14:textId="77777777" w:rsidTr="00752096">
        <w:tc>
          <w:tcPr>
            <w:tcW w:w="3780" w:type="dxa"/>
            <w:tcBorders>
              <w:bottom w:val="single" w:sz="12" w:space="0" w:color="000000"/>
            </w:tcBorders>
            <w:shd w:val="clear" w:color="auto" w:fill="FDEBC8"/>
            <w:tcMar>
              <w:top w:w="100" w:type="dxa"/>
              <w:left w:w="100" w:type="dxa"/>
              <w:bottom w:w="100" w:type="dxa"/>
              <w:right w:w="100" w:type="dxa"/>
            </w:tcMar>
            <w:vAlign w:val="center"/>
          </w:tcPr>
          <w:p w14:paraId="1EE9A52C" w14:textId="77777777" w:rsidR="00353B61" w:rsidRDefault="00000000">
            <w:pPr>
              <w:widowControl w:val="0"/>
              <w:ind w:left="0" w:firstLine="0"/>
              <w:rPr>
                <w:b/>
                <w:sz w:val="22"/>
                <w:szCs w:val="22"/>
              </w:rPr>
            </w:pPr>
            <w:r>
              <w:rPr>
                <w:b/>
                <w:sz w:val="22"/>
                <w:szCs w:val="22"/>
              </w:rPr>
              <w:t>ROLE</w:t>
            </w:r>
          </w:p>
        </w:tc>
        <w:tc>
          <w:tcPr>
            <w:tcW w:w="5580" w:type="dxa"/>
            <w:tcBorders>
              <w:bottom w:val="single" w:sz="12" w:space="0" w:color="000000"/>
            </w:tcBorders>
            <w:shd w:val="clear" w:color="auto" w:fill="FDEBC8"/>
            <w:tcMar>
              <w:top w:w="100" w:type="dxa"/>
              <w:left w:w="100" w:type="dxa"/>
              <w:bottom w:w="100" w:type="dxa"/>
              <w:right w:w="100" w:type="dxa"/>
            </w:tcMar>
            <w:vAlign w:val="center"/>
          </w:tcPr>
          <w:p w14:paraId="04725EC8" w14:textId="77777777" w:rsidR="00353B61" w:rsidRDefault="00000000">
            <w:pPr>
              <w:widowControl w:val="0"/>
              <w:ind w:left="0" w:firstLine="0"/>
              <w:rPr>
                <w:b/>
                <w:sz w:val="22"/>
                <w:szCs w:val="22"/>
              </w:rPr>
            </w:pPr>
            <w:r>
              <w:rPr>
                <w:b/>
                <w:sz w:val="22"/>
                <w:szCs w:val="22"/>
              </w:rPr>
              <w:t xml:space="preserve">ASSIGNED TEAM MEMBER </w:t>
            </w:r>
          </w:p>
        </w:tc>
      </w:tr>
      <w:tr w:rsidR="00353B61" w14:paraId="6D6C7408" w14:textId="77777777" w:rsidTr="00752096">
        <w:tc>
          <w:tcPr>
            <w:tcW w:w="3780" w:type="dxa"/>
            <w:tcBorders>
              <w:top w:val="single" w:sz="12" w:space="0" w:color="000000"/>
            </w:tcBorders>
            <w:shd w:val="clear" w:color="auto" w:fill="F3F3F3"/>
            <w:tcMar>
              <w:top w:w="100" w:type="dxa"/>
              <w:left w:w="100" w:type="dxa"/>
              <w:bottom w:w="100" w:type="dxa"/>
              <w:right w:w="100" w:type="dxa"/>
            </w:tcMar>
            <w:vAlign w:val="center"/>
          </w:tcPr>
          <w:p w14:paraId="5E2C9572" w14:textId="77777777" w:rsidR="00353B61" w:rsidRDefault="00000000">
            <w:pPr>
              <w:widowControl w:val="0"/>
              <w:ind w:left="0" w:firstLine="0"/>
              <w:rPr>
                <w:sz w:val="22"/>
                <w:szCs w:val="22"/>
              </w:rPr>
            </w:pPr>
            <w:r>
              <w:rPr>
                <w:sz w:val="22"/>
                <w:szCs w:val="22"/>
              </w:rPr>
              <w:t>Master of Ceremonies (MC)</w:t>
            </w:r>
          </w:p>
        </w:tc>
        <w:tc>
          <w:tcPr>
            <w:tcW w:w="5580" w:type="dxa"/>
            <w:tcBorders>
              <w:top w:val="single" w:sz="12" w:space="0" w:color="000000"/>
            </w:tcBorders>
            <w:shd w:val="clear" w:color="auto" w:fill="F3F3F3"/>
            <w:tcMar>
              <w:top w:w="100" w:type="dxa"/>
              <w:left w:w="100" w:type="dxa"/>
              <w:bottom w:w="100" w:type="dxa"/>
              <w:right w:w="100" w:type="dxa"/>
            </w:tcMar>
            <w:vAlign w:val="center"/>
          </w:tcPr>
          <w:p w14:paraId="6F6E16C5" w14:textId="77777777" w:rsidR="00353B61" w:rsidRDefault="00353B61">
            <w:pPr>
              <w:widowControl w:val="0"/>
              <w:ind w:left="0" w:firstLine="0"/>
              <w:rPr>
                <w:sz w:val="22"/>
                <w:szCs w:val="22"/>
              </w:rPr>
            </w:pPr>
          </w:p>
        </w:tc>
      </w:tr>
      <w:tr w:rsidR="00353B61" w14:paraId="514C35B4" w14:textId="77777777" w:rsidTr="00752096">
        <w:tc>
          <w:tcPr>
            <w:tcW w:w="3780" w:type="dxa"/>
            <w:shd w:val="clear" w:color="auto" w:fill="auto"/>
            <w:tcMar>
              <w:top w:w="100" w:type="dxa"/>
              <w:left w:w="100" w:type="dxa"/>
              <w:bottom w:w="100" w:type="dxa"/>
              <w:right w:w="100" w:type="dxa"/>
            </w:tcMar>
            <w:vAlign w:val="center"/>
          </w:tcPr>
          <w:p w14:paraId="74AC4978" w14:textId="77777777" w:rsidR="00353B61" w:rsidRDefault="00000000">
            <w:pPr>
              <w:widowControl w:val="0"/>
              <w:ind w:left="0" w:firstLine="0"/>
              <w:rPr>
                <w:sz w:val="22"/>
                <w:szCs w:val="22"/>
              </w:rPr>
            </w:pPr>
            <w:r>
              <w:rPr>
                <w:sz w:val="22"/>
                <w:szCs w:val="22"/>
              </w:rPr>
              <w:t xml:space="preserve">Additional Facilitators / Breakout Group Facilitators </w:t>
            </w:r>
          </w:p>
        </w:tc>
        <w:tc>
          <w:tcPr>
            <w:tcW w:w="5580" w:type="dxa"/>
            <w:shd w:val="clear" w:color="auto" w:fill="auto"/>
            <w:tcMar>
              <w:top w:w="100" w:type="dxa"/>
              <w:left w:w="100" w:type="dxa"/>
              <w:bottom w:w="100" w:type="dxa"/>
              <w:right w:w="100" w:type="dxa"/>
            </w:tcMar>
            <w:vAlign w:val="center"/>
          </w:tcPr>
          <w:p w14:paraId="108B7676" w14:textId="77777777" w:rsidR="00353B61" w:rsidRDefault="00353B61">
            <w:pPr>
              <w:widowControl w:val="0"/>
              <w:ind w:left="0" w:firstLine="0"/>
              <w:rPr>
                <w:sz w:val="22"/>
                <w:szCs w:val="22"/>
              </w:rPr>
            </w:pPr>
          </w:p>
        </w:tc>
      </w:tr>
      <w:tr w:rsidR="00353B61" w14:paraId="5322C09A" w14:textId="77777777" w:rsidTr="00752096">
        <w:tc>
          <w:tcPr>
            <w:tcW w:w="3780" w:type="dxa"/>
            <w:shd w:val="clear" w:color="auto" w:fill="F3F3F3"/>
            <w:tcMar>
              <w:top w:w="100" w:type="dxa"/>
              <w:left w:w="100" w:type="dxa"/>
              <w:bottom w:w="100" w:type="dxa"/>
              <w:right w:w="100" w:type="dxa"/>
            </w:tcMar>
            <w:vAlign w:val="center"/>
          </w:tcPr>
          <w:p w14:paraId="73B51401" w14:textId="77777777" w:rsidR="00353B61" w:rsidRDefault="00000000">
            <w:pPr>
              <w:widowControl w:val="0"/>
              <w:ind w:left="0" w:firstLine="0"/>
              <w:rPr>
                <w:sz w:val="22"/>
                <w:szCs w:val="22"/>
              </w:rPr>
            </w:pPr>
            <w:r>
              <w:rPr>
                <w:sz w:val="22"/>
                <w:szCs w:val="22"/>
              </w:rPr>
              <w:t>Presenters</w:t>
            </w:r>
          </w:p>
        </w:tc>
        <w:tc>
          <w:tcPr>
            <w:tcW w:w="5580" w:type="dxa"/>
            <w:shd w:val="clear" w:color="auto" w:fill="F3F3F3"/>
            <w:tcMar>
              <w:top w:w="100" w:type="dxa"/>
              <w:left w:w="100" w:type="dxa"/>
              <w:bottom w:w="100" w:type="dxa"/>
              <w:right w:w="100" w:type="dxa"/>
            </w:tcMar>
            <w:vAlign w:val="center"/>
          </w:tcPr>
          <w:p w14:paraId="04CD4D7F" w14:textId="77777777" w:rsidR="00353B61" w:rsidRDefault="00353B61">
            <w:pPr>
              <w:widowControl w:val="0"/>
              <w:ind w:left="0" w:firstLine="0"/>
              <w:rPr>
                <w:sz w:val="22"/>
                <w:szCs w:val="22"/>
              </w:rPr>
            </w:pPr>
          </w:p>
        </w:tc>
      </w:tr>
      <w:tr w:rsidR="00353B61" w14:paraId="5C0E8B2F" w14:textId="77777777" w:rsidTr="00752096">
        <w:tc>
          <w:tcPr>
            <w:tcW w:w="3780" w:type="dxa"/>
            <w:shd w:val="clear" w:color="auto" w:fill="auto"/>
            <w:tcMar>
              <w:top w:w="100" w:type="dxa"/>
              <w:left w:w="100" w:type="dxa"/>
              <w:bottom w:w="100" w:type="dxa"/>
              <w:right w:w="100" w:type="dxa"/>
            </w:tcMar>
            <w:vAlign w:val="center"/>
          </w:tcPr>
          <w:p w14:paraId="7743A803" w14:textId="77777777" w:rsidR="00353B61" w:rsidRDefault="00000000">
            <w:pPr>
              <w:widowControl w:val="0"/>
              <w:ind w:left="0" w:firstLine="0"/>
              <w:rPr>
                <w:sz w:val="22"/>
                <w:szCs w:val="22"/>
              </w:rPr>
            </w:pPr>
            <w:r>
              <w:rPr>
                <w:sz w:val="22"/>
                <w:szCs w:val="22"/>
              </w:rPr>
              <w:t xml:space="preserve">Chat Monitor </w:t>
            </w:r>
          </w:p>
        </w:tc>
        <w:tc>
          <w:tcPr>
            <w:tcW w:w="5580" w:type="dxa"/>
            <w:shd w:val="clear" w:color="auto" w:fill="auto"/>
            <w:tcMar>
              <w:top w:w="100" w:type="dxa"/>
              <w:left w:w="100" w:type="dxa"/>
              <w:bottom w:w="100" w:type="dxa"/>
              <w:right w:w="100" w:type="dxa"/>
            </w:tcMar>
            <w:vAlign w:val="center"/>
          </w:tcPr>
          <w:p w14:paraId="799173A5" w14:textId="77777777" w:rsidR="00353B61" w:rsidRDefault="00353B61">
            <w:pPr>
              <w:widowControl w:val="0"/>
              <w:ind w:left="0" w:firstLine="0"/>
              <w:rPr>
                <w:sz w:val="22"/>
                <w:szCs w:val="22"/>
              </w:rPr>
            </w:pPr>
          </w:p>
        </w:tc>
      </w:tr>
      <w:tr w:rsidR="00353B61" w14:paraId="4D120E62" w14:textId="77777777" w:rsidTr="00752096">
        <w:tc>
          <w:tcPr>
            <w:tcW w:w="3780" w:type="dxa"/>
            <w:shd w:val="clear" w:color="auto" w:fill="F3F3F3"/>
            <w:tcMar>
              <w:top w:w="100" w:type="dxa"/>
              <w:left w:w="100" w:type="dxa"/>
              <w:bottom w:w="100" w:type="dxa"/>
              <w:right w:w="100" w:type="dxa"/>
            </w:tcMar>
            <w:vAlign w:val="center"/>
          </w:tcPr>
          <w:p w14:paraId="34FE68DC" w14:textId="77777777" w:rsidR="00353B61" w:rsidRDefault="00000000">
            <w:pPr>
              <w:widowControl w:val="0"/>
              <w:ind w:left="0" w:firstLine="0"/>
              <w:rPr>
                <w:sz w:val="22"/>
                <w:szCs w:val="22"/>
              </w:rPr>
            </w:pPr>
            <w:proofErr w:type="gramStart"/>
            <w:r>
              <w:rPr>
                <w:sz w:val="22"/>
                <w:szCs w:val="22"/>
              </w:rPr>
              <w:t>Time Keeper</w:t>
            </w:r>
            <w:proofErr w:type="gramEnd"/>
          </w:p>
        </w:tc>
        <w:tc>
          <w:tcPr>
            <w:tcW w:w="5580" w:type="dxa"/>
            <w:shd w:val="clear" w:color="auto" w:fill="F3F3F3"/>
            <w:tcMar>
              <w:top w:w="100" w:type="dxa"/>
              <w:left w:w="100" w:type="dxa"/>
              <w:bottom w:w="100" w:type="dxa"/>
              <w:right w:w="100" w:type="dxa"/>
            </w:tcMar>
            <w:vAlign w:val="center"/>
          </w:tcPr>
          <w:p w14:paraId="1F099125" w14:textId="77777777" w:rsidR="00353B61" w:rsidRDefault="00353B61">
            <w:pPr>
              <w:widowControl w:val="0"/>
              <w:ind w:left="0" w:firstLine="0"/>
              <w:rPr>
                <w:sz w:val="22"/>
                <w:szCs w:val="22"/>
              </w:rPr>
            </w:pPr>
          </w:p>
        </w:tc>
      </w:tr>
      <w:tr w:rsidR="00353B61" w14:paraId="3BA78C77" w14:textId="77777777" w:rsidTr="00752096">
        <w:tc>
          <w:tcPr>
            <w:tcW w:w="3780" w:type="dxa"/>
            <w:shd w:val="clear" w:color="auto" w:fill="auto"/>
            <w:tcMar>
              <w:top w:w="100" w:type="dxa"/>
              <w:left w:w="100" w:type="dxa"/>
              <w:bottom w:w="100" w:type="dxa"/>
              <w:right w:w="100" w:type="dxa"/>
            </w:tcMar>
            <w:vAlign w:val="center"/>
          </w:tcPr>
          <w:p w14:paraId="48BEAC8E" w14:textId="77777777" w:rsidR="00353B61" w:rsidRDefault="00000000">
            <w:pPr>
              <w:widowControl w:val="0"/>
              <w:ind w:left="0" w:firstLine="0"/>
              <w:rPr>
                <w:sz w:val="22"/>
                <w:szCs w:val="22"/>
              </w:rPr>
            </w:pPr>
            <w:r>
              <w:rPr>
                <w:sz w:val="22"/>
                <w:szCs w:val="22"/>
              </w:rPr>
              <w:t>Vibe Checker (keeps tabs on group agreements and energy levels)</w:t>
            </w:r>
          </w:p>
        </w:tc>
        <w:tc>
          <w:tcPr>
            <w:tcW w:w="5580" w:type="dxa"/>
            <w:shd w:val="clear" w:color="auto" w:fill="auto"/>
            <w:tcMar>
              <w:top w:w="100" w:type="dxa"/>
              <w:left w:w="100" w:type="dxa"/>
              <w:bottom w:w="100" w:type="dxa"/>
              <w:right w:w="100" w:type="dxa"/>
            </w:tcMar>
            <w:vAlign w:val="center"/>
          </w:tcPr>
          <w:p w14:paraId="55EE8D17" w14:textId="77777777" w:rsidR="00353B61" w:rsidRDefault="00353B61">
            <w:pPr>
              <w:widowControl w:val="0"/>
              <w:ind w:left="0" w:firstLine="0"/>
              <w:rPr>
                <w:sz w:val="22"/>
                <w:szCs w:val="22"/>
              </w:rPr>
            </w:pPr>
          </w:p>
        </w:tc>
      </w:tr>
      <w:tr w:rsidR="00353B61" w14:paraId="40A2493F" w14:textId="77777777" w:rsidTr="00752096">
        <w:tc>
          <w:tcPr>
            <w:tcW w:w="3780" w:type="dxa"/>
            <w:shd w:val="clear" w:color="auto" w:fill="F3F3F3"/>
            <w:tcMar>
              <w:top w:w="100" w:type="dxa"/>
              <w:left w:w="100" w:type="dxa"/>
              <w:bottom w:w="100" w:type="dxa"/>
              <w:right w:w="100" w:type="dxa"/>
            </w:tcMar>
            <w:vAlign w:val="center"/>
          </w:tcPr>
          <w:p w14:paraId="25C4744B" w14:textId="77777777" w:rsidR="00353B61" w:rsidRDefault="00000000">
            <w:pPr>
              <w:widowControl w:val="0"/>
              <w:ind w:left="0" w:firstLine="0"/>
              <w:rPr>
                <w:sz w:val="22"/>
                <w:szCs w:val="22"/>
              </w:rPr>
            </w:pPr>
            <w:r>
              <w:rPr>
                <w:sz w:val="22"/>
                <w:szCs w:val="22"/>
              </w:rPr>
              <w:t>Music</w:t>
            </w:r>
          </w:p>
        </w:tc>
        <w:tc>
          <w:tcPr>
            <w:tcW w:w="5580" w:type="dxa"/>
            <w:shd w:val="clear" w:color="auto" w:fill="F3F3F3"/>
            <w:tcMar>
              <w:top w:w="100" w:type="dxa"/>
              <w:left w:w="100" w:type="dxa"/>
              <w:bottom w:w="100" w:type="dxa"/>
              <w:right w:w="100" w:type="dxa"/>
            </w:tcMar>
            <w:vAlign w:val="center"/>
          </w:tcPr>
          <w:p w14:paraId="7CAE2A86" w14:textId="77777777" w:rsidR="00353B61" w:rsidRDefault="00353B61">
            <w:pPr>
              <w:widowControl w:val="0"/>
              <w:ind w:left="0" w:firstLine="0"/>
              <w:rPr>
                <w:sz w:val="22"/>
                <w:szCs w:val="22"/>
              </w:rPr>
            </w:pPr>
          </w:p>
        </w:tc>
      </w:tr>
      <w:tr w:rsidR="00353B61" w14:paraId="3784E301" w14:textId="77777777" w:rsidTr="00752096">
        <w:tc>
          <w:tcPr>
            <w:tcW w:w="3780" w:type="dxa"/>
            <w:shd w:val="clear" w:color="auto" w:fill="auto"/>
            <w:tcMar>
              <w:top w:w="100" w:type="dxa"/>
              <w:left w:w="100" w:type="dxa"/>
              <w:bottom w:w="100" w:type="dxa"/>
              <w:right w:w="100" w:type="dxa"/>
            </w:tcMar>
            <w:vAlign w:val="center"/>
          </w:tcPr>
          <w:p w14:paraId="2CE0C563" w14:textId="77777777" w:rsidR="00353B61" w:rsidRDefault="00000000">
            <w:pPr>
              <w:widowControl w:val="0"/>
              <w:ind w:left="0" w:firstLine="0"/>
              <w:rPr>
                <w:sz w:val="22"/>
                <w:szCs w:val="22"/>
              </w:rPr>
            </w:pPr>
            <w:r>
              <w:rPr>
                <w:sz w:val="22"/>
                <w:szCs w:val="22"/>
              </w:rPr>
              <w:t xml:space="preserve">Technology Lead - Recording and Breakout Groups </w:t>
            </w:r>
          </w:p>
        </w:tc>
        <w:tc>
          <w:tcPr>
            <w:tcW w:w="5580" w:type="dxa"/>
            <w:shd w:val="clear" w:color="auto" w:fill="auto"/>
            <w:tcMar>
              <w:top w:w="100" w:type="dxa"/>
              <w:left w:w="100" w:type="dxa"/>
              <w:bottom w:w="100" w:type="dxa"/>
              <w:right w:w="100" w:type="dxa"/>
            </w:tcMar>
            <w:vAlign w:val="center"/>
          </w:tcPr>
          <w:p w14:paraId="46013617" w14:textId="77777777" w:rsidR="00353B61" w:rsidRDefault="00353B61">
            <w:pPr>
              <w:widowControl w:val="0"/>
              <w:ind w:left="0" w:firstLine="0"/>
              <w:rPr>
                <w:sz w:val="22"/>
                <w:szCs w:val="22"/>
              </w:rPr>
            </w:pPr>
          </w:p>
        </w:tc>
      </w:tr>
      <w:tr w:rsidR="00353B61" w14:paraId="6554CB1C" w14:textId="77777777" w:rsidTr="00752096">
        <w:tc>
          <w:tcPr>
            <w:tcW w:w="3780" w:type="dxa"/>
            <w:shd w:val="clear" w:color="auto" w:fill="F3F3F3"/>
            <w:tcMar>
              <w:top w:w="100" w:type="dxa"/>
              <w:left w:w="100" w:type="dxa"/>
              <w:bottom w:w="100" w:type="dxa"/>
              <w:right w:w="100" w:type="dxa"/>
            </w:tcMar>
            <w:vAlign w:val="center"/>
          </w:tcPr>
          <w:p w14:paraId="00055E41" w14:textId="77777777" w:rsidR="00353B61" w:rsidRDefault="00000000">
            <w:pPr>
              <w:widowControl w:val="0"/>
              <w:ind w:left="0" w:firstLine="0"/>
              <w:rPr>
                <w:sz w:val="22"/>
                <w:szCs w:val="22"/>
              </w:rPr>
            </w:pPr>
            <w:r>
              <w:rPr>
                <w:sz w:val="22"/>
                <w:szCs w:val="22"/>
              </w:rPr>
              <w:t>Notetaker(s)</w:t>
            </w:r>
          </w:p>
        </w:tc>
        <w:tc>
          <w:tcPr>
            <w:tcW w:w="5580" w:type="dxa"/>
            <w:shd w:val="clear" w:color="auto" w:fill="F3F3F3"/>
            <w:tcMar>
              <w:top w:w="100" w:type="dxa"/>
              <w:left w:w="100" w:type="dxa"/>
              <w:bottom w:w="100" w:type="dxa"/>
              <w:right w:w="100" w:type="dxa"/>
            </w:tcMar>
            <w:vAlign w:val="center"/>
          </w:tcPr>
          <w:p w14:paraId="68FDA2A0" w14:textId="77777777" w:rsidR="00353B61" w:rsidRDefault="00353B61">
            <w:pPr>
              <w:widowControl w:val="0"/>
              <w:ind w:left="0" w:firstLine="0"/>
              <w:rPr>
                <w:sz w:val="22"/>
                <w:szCs w:val="22"/>
              </w:rPr>
            </w:pPr>
          </w:p>
        </w:tc>
      </w:tr>
    </w:tbl>
    <w:p w14:paraId="0100E9F6" w14:textId="77777777" w:rsidR="00353B61" w:rsidRDefault="00000000">
      <w:pPr>
        <w:pStyle w:val="Heading3"/>
      </w:pPr>
      <w:bookmarkStart w:id="23" w:name="_vu54pxg0j8dh" w:colFirst="0" w:colLast="0"/>
      <w:bookmarkEnd w:id="23"/>
      <w:r>
        <w:lastRenderedPageBreak/>
        <w:t>FACILITATOR AGENDA</w:t>
      </w:r>
    </w:p>
    <w:p w14:paraId="1B1C2E5A" w14:textId="77777777" w:rsidR="00353B61" w:rsidRDefault="00000000">
      <w:pPr>
        <w:pStyle w:val="Heading4"/>
        <w:rPr>
          <w:sz w:val="42"/>
          <w:szCs w:val="42"/>
        </w:rPr>
      </w:pPr>
      <w:bookmarkStart w:id="24" w:name="_qcrchllq7yw3" w:colFirst="0" w:colLast="0"/>
      <w:bookmarkEnd w:id="24"/>
      <w:r>
        <w:t>Convene (10 minutes)</w:t>
      </w:r>
    </w:p>
    <w:p w14:paraId="232AFE14" w14:textId="77777777" w:rsidR="00353B61" w:rsidRDefault="00000000">
      <w:pPr>
        <w:spacing w:line="276" w:lineRule="auto"/>
        <w:ind w:left="0" w:firstLine="0"/>
        <w:rPr>
          <w:b/>
          <w:sz w:val="22"/>
          <w:szCs w:val="22"/>
        </w:rPr>
      </w:pPr>
      <w:r>
        <w:rPr>
          <w:b/>
          <w:sz w:val="22"/>
          <w:szCs w:val="22"/>
        </w:rPr>
        <w:t>Welcome (3 minutes)</w:t>
      </w:r>
    </w:p>
    <w:p w14:paraId="4361F9E7" w14:textId="77777777" w:rsidR="00353B61" w:rsidRDefault="00000000">
      <w:pPr>
        <w:numPr>
          <w:ilvl w:val="0"/>
          <w:numId w:val="11"/>
        </w:numPr>
        <w:spacing w:line="276" w:lineRule="auto"/>
        <w:rPr>
          <w:color w:val="000000"/>
          <w:sz w:val="22"/>
          <w:szCs w:val="22"/>
        </w:rPr>
      </w:pPr>
      <w:r>
        <w:rPr>
          <w:sz w:val="22"/>
          <w:szCs w:val="22"/>
        </w:rPr>
        <w:t>Set a welcoming tone with music and greetings.</w:t>
      </w:r>
    </w:p>
    <w:p w14:paraId="20BCF0B1" w14:textId="77777777" w:rsidR="00353B61" w:rsidRDefault="00000000">
      <w:pPr>
        <w:numPr>
          <w:ilvl w:val="0"/>
          <w:numId w:val="11"/>
        </w:numPr>
        <w:spacing w:line="276" w:lineRule="auto"/>
        <w:rPr>
          <w:color w:val="000000"/>
          <w:sz w:val="22"/>
          <w:szCs w:val="22"/>
        </w:rPr>
      </w:pPr>
      <w:r>
        <w:rPr>
          <w:sz w:val="22"/>
          <w:szCs w:val="22"/>
        </w:rPr>
        <w:t>Share ‘as you arrive’ prompt verbally and in chat.</w:t>
      </w:r>
    </w:p>
    <w:p w14:paraId="0B6A8953" w14:textId="77777777" w:rsidR="00353B61" w:rsidRDefault="00000000">
      <w:pPr>
        <w:numPr>
          <w:ilvl w:val="1"/>
          <w:numId w:val="11"/>
        </w:numPr>
        <w:spacing w:after="120"/>
        <w:rPr>
          <w:i/>
          <w:color w:val="666666"/>
        </w:rPr>
      </w:pPr>
      <w:r>
        <w:rPr>
          <w:i/>
          <w:color w:val="666666"/>
          <w:sz w:val="22"/>
          <w:szCs w:val="22"/>
        </w:rPr>
        <w:tab/>
        <w:t xml:space="preserve">What were some of your favorite examples of cultural organizing shared at last week’s learning group session? </w:t>
      </w:r>
    </w:p>
    <w:p w14:paraId="1122F286" w14:textId="77777777" w:rsidR="00353B61" w:rsidRDefault="00000000">
      <w:pPr>
        <w:numPr>
          <w:ilvl w:val="1"/>
          <w:numId w:val="11"/>
        </w:numPr>
        <w:spacing w:after="120"/>
        <w:rPr>
          <w:i/>
          <w:color w:val="666666"/>
        </w:rPr>
      </w:pPr>
      <w:r>
        <w:rPr>
          <w:i/>
          <w:color w:val="666666"/>
          <w:sz w:val="22"/>
          <w:szCs w:val="22"/>
        </w:rPr>
        <w:t xml:space="preserve">We want to uplift a couple to share with the whole cohort: Pacoima </w:t>
      </w:r>
      <w:proofErr w:type="spellStart"/>
      <w:r>
        <w:rPr>
          <w:i/>
          <w:color w:val="666666"/>
          <w:sz w:val="22"/>
          <w:szCs w:val="22"/>
        </w:rPr>
        <w:t>Beautiful’s</w:t>
      </w:r>
      <w:proofErr w:type="spellEnd"/>
      <w:r>
        <w:rPr>
          <w:i/>
          <w:color w:val="666666"/>
          <w:sz w:val="22"/>
          <w:szCs w:val="22"/>
        </w:rPr>
        <w:t xml:space="preserve"> TikTok page (</w:t>
      </w:r>
      <w:hyperlink r:id="rId31">
        <w:r>
          <w:rPr>
            <w:color w:val="1A83BD"/>
            <w:sz w:val="22"/>
            <w:szCs w:val="22"/>
            <w:u w:val="single"/>
          </w:rPr>
          <w:t>https://www.tiktok.com/@pacoimabeautiful?lang=en</w:t>
        </w:r>
      </w:hyperlink>
      <w:r>
        <w:rPr>
          <w:i/>
          <w:color w:val="666666"/>
          <w:sz w:val="22"/>
          <w:szCs w:val="22"/>
        </w:rPr>
        <w:t xml:space="preserve">) and </w:t>
      </w:r>
      <w:proofErr w:type="spellStart"/>
      <w:r>
        <w:rPr>
          <w:i/>
          <w:color w:val="666666"/>
          <w:sz w:val="22"/>
          <w:szCs w:val="22"/>
        </w:rPr>
        <w:t>Comite</w:t>
      </w:r>
      <w:proofErr w:type="spellEnd"/>
      <w:r>
        <w:rPr>
          <w:i/>
          <w:color w:val="666666"/>
          <w:sz w:val="22"/>
          <w:szCs w:val="22"/>
        </w:rPr>
        <w:t xml:space="preserve"> Civico del Valle’s Imperial Valley Art Show (</w:t>
      </w:r>
      <w:hyperlink r:id="rId32">
        <w:r>
          <w:rPr>
            <w:color w:val="1A83BD"/>
            <w:sz w:val="22"/>
            <w:szCs w:val="22"/>
            <w:u w:val="single"/>
          </w:rPr>
          <w:t>https://www.ivhope.art/</w:t>
        </w:r>
      </w:hyperlink>
      <w:r>
        <w:rPr>
          <w:i/>
          <w:color w:val="666666"/>
          <w:sz w:val="22"/>
          <w:szCs w:val="22"/>
        </w:rPr>
        <w:t>).</w:t>
      </w:r>
    </w:p>
    <w:p w14:paraId="04BEA918" w14:textId="77777777" w:rsidR="00353B61" w:rsidRDefault="00000000">
      <w:pPr>
        <w:numPr>
          <w:ilvl w:val="0"/>
          <w:numId w:val="11"/>
        </w:numPr>
        <w:spacing w:line="276" w:lineRule="auto"/>
        <w:rPr>
          <w:color w:val="000000"/>
          <w:sz w:val="22"/>
          <w:szCs w:val="22"/>
        </w:rPr>
      </w:pPr>
      <w:r>
        <w:rPr>
          <w:sz w:val="22"/>
          <w:szCs w:val="22"/>
        </w:rPr>
        <w:t>Share some words of welcome.</w:t>
      </w:r>
    </w:p>
    <w:p w14:paraId="2169A9DB" w14:textId="77777777" w:rsidR="00353B61" w:rsidRDefault="00353B61">
      <w:pPr>
        <w:spacing w:line="276" w:lineRule="auto"/>
        <w:ind w:left="0" w:firstLine="0"/>
        <w:rPr>
          <w:sz w:val="22"/>
          <w:szCs w:val="22"/>
        </w:rPr>
      </w:pPr>
    </w:p>
    <w:p w14:paraId="6DA5E982" w14:textId="77777777" w:rsidR="00353B61" w:rsidRDefault="00000000">
      <w:pPr>
        <w:spacing w:line="276" w:lineRule="auto"/>
        <w:ind w:left="0" w:firstLine="0"/>
        <w:rPr>
          <w:b/>
          <w:sz w:val="22"/>
          <w:szCs w:val="22"/>
        </w:rPr>
      </w:pPr>
      <w:r>
        <w:rPr>
          <w:b/>
          <w:sz w:val="22"/>
          <w:szCs w:val="22"/>
        </w:rPr>
        <w:t>Housekeeping (2 minutes)</w:t>
      </w:r>
    </w:p>
    <w:p w14:paraId="10FC0DDA" w14:textId="77777777" w:rsidR="00353B61" w:rsidRDefault="00000000">
      <w:pPr>
        <w:numPr>
          <w:ilvl w:val="0"/>
          <w:numId w:val="11"/>
        </w:numPr>
        <w:spacing w:line="276" w:lineRule="auto"/>
        <w:rPr>
          <w:color w:val="000000"/>
          <w:sz w:val="22"/>
          <w:szCs w:val="22"/>
        </w:rPr>
      </w:pPr>
      <w:r>
        <w:rPr>
          <w:sz w:val="22"/>
          <w:szCs w:val="22"/>
        </w:rPr>
        <w:t>Review group agreements and reminders.</w:t>
      </w:r>
    </w:p>
    <w:p w14:paraId="30AC0DC8" w14:textId="77777777" w:rsidR="00353B61" w:rsidRDefault="00000000">
      <w:pPr>
        <w:numPr>
          <w:ilvl w:val="1"/>
          <w:numId w:val="11"/>
        </w:numPr>
        <w:spacing w:line="276" w:lineRule="auto"/>
        <w:rPr>
          <w:color w:val="000000"/>
        </w:rPr>
      </w:pPr>
      <w:r>
        <w:rPr>
          <w:i/>
          <w:color w:val="666666"/>
          <w:sz w:val="22"/>
          <w:szCs w:val="22"/>
        </w:rPr>
        <w:t>Reminders of group agreements and Zoom etiquette, self-care, etc.</w:t>
      </w:r>
    </w:p>
    <w:p w14:paraId="5399843A" w14:textId="77777777" w:rsidR="00353B61" w:rsidRDefault="00000000">
      <w:pPr>
        <w:spacing w:line="276" w:lineRule="auto"/>
        <w:ind w:firstLine="720"/>
        <w:rPr>
          <w:i/>
          <w:color w:val="666666"/>
          <w:sz w:val="22"/>
          <w:szCs w:val="22"/>
        </w:rPr>
      </w:pPr>
      <w:r w:rsidRPr="00752096">
        <w:rPr>
          <w:rFonts w:ascii="Arial Unicode MS" w:eastAsia="Arial Unicode MS" w:hAnsi="Arial Unicode MS" w:cs="Arial Unicode MS"/>
          <w:b/>
          <w:color w:val="501A65"/>
          <w:sz w:val="22"/>
          <w:szCs w:val="22"/>
        </w:rPr>
        <w:t xml:space="preserve">→ Here are the </w:t>
      </w:r>
      <w:hyperlink r:id="rId33">
        <w:r>
          <w:rPr>
            <w:color w:val="1A83BD"/>
            <w:sz w:val="22"/>
            <w:szCs w:val="22"/>
            <w:u w:val="single"/>
          </w:rPr>
          <w:t>PACE Group Agreements</w:t>
        </w:r>
      </w:hyperlink>
      <w:r>
        <w:rPr>
          <w:b/>
          <w:color w:val="79B24F"/>
          <w:sz w:val="22"/>
          <w:szCs w:val="22"/>
        </w:rPr>
        <w:t xml:space="preserve"> </w:t>
      </w:r>
      <w:r w:rsidRPr="00752096">
        <w:rPr>
          <w:b/>
          <w:color w:val="501A65"/>
          <w:sz w:val="22"/>
          <w:szCs w:val="22"/>
        </w:rPr>
        <w:t>as an example.</w:t>
      </w:r>
    </w:p>
    <w:p w14:paraId="4372855A" w14:textId="77777777" w:rsidR="00353B61" w:rsidRDefault="00000000">
      <w:pPr>
        <w:numPr>
          <w:ilvl w:val="0"/>
          <w:numId w:val="11"/>
        </w:numPr>
        <w:spacing w:before="60" w:line="276" w:lineRule="auto"/>
        <w:rPr>
          <w:color w:val="000000"/>
          <w:sz w:val="22"/>
          <w:szCs w:val="22"/>
        </w:rPr>
      </w:pPr>
      <w:r>
        <w:rPr>
          <w:sz w:val="22"/>
          <w:szCs w:val="22"/>
        </w:rPr>
        <w:t>Provide a brief overview of the session agenda.</w:t>
      </w:r>
    </w:p>
    <w:p w14:paraId="1B72B732" w14:textId="77777777" w:rsidR="00353B61" w:rsidRDefault="00000000">
      <w:pPr>
        <w:numPr>
          <w:ilvl w:val="1"/>
          <w:numId w:val="11"/>
        </w:numPr>
        <w:spacing w:line="276" w:lineRule="auto"/>
        <w:rPr>
          <w:i/>
          <w:color w:val="000000"/>
          <w:sz w:val="22"/>
          <w:szCs w:val="22"/>
        </w:rPr>
      </w:pPr>
      <w:r>
        <w:rPr>
          <w:i/>
          <w:color w:val="666666"/>
          <w:sz w:val="22"/>
          <w:szCs w:val="22"/>
        </w:rPr>
        <w:t>This session will focus on how we can bring solutions to life - learning from past experiences, getting ahead of potential barriers, diving into the details, and building relationships for collective impact.</w:t>
      </w:r>
    </w:p>
    <w:p w14:paraId="1AEAC96A" w14:textId="77777777" w:rsidR="00353B61" w:rsidRDefault="00353B61">
      <w:pPr>
        <w:spacing w:before="60" w:line="276" w:lineRule="auto"/>
        <w:ind w:left="0" w:firstLine="0"/>
        <w:rPr>
          <w:i/>
          <w:color w:val="666666"/>
          <w:sz w:val="22"/>
          <w:szCs w:val="22"/>
        </w:rPr>
      </w:pPr>
    </w:p>
    <w:p w14:paraId="3C3DAF97" w14:textId="77777777" w:rsidR="00353B61" w:rsidRDefault="00000000">
      <w:pPr>
        <w:pStyle w:val="Heading4"/>
        <w:rPr>
          <w:sz w:val="24"/>
          <w:szCs w:val="24"/>
        </w:rPr>
      </w:pPr>
      <w:bookmarkStart w:id="25" w:name="_3wqsjreppzrs" w:colFirst="0" w:colLast="0"/>
      <w:bookmarkEnd w:id="25"/>
      <w:r>
        <w:t>Connection (15 minutes)</w:t>
      </w:r>
    </w:p>
    <w:p w14:paraId="258603A8" w14:textId="77777777" w:rsidR="00353B61" w:rsidRDefault="00000000">
      <w:pPr>
        <w:spacing w:line="276" w:lineRule="auto"/>
        <w:ind w:left="0" w:firstLine="0"/>
        <w:rPr>
          <w:b/>
          <w:sz w:val="22"/>
          <w:szCs w:val="22"/>
        </w:rPr>
      </w:pPr>
      <w:r>
        <w:rPr>
          <w:b/>
          <w:sz w:val="22"/>
          <w:szCs w:val="22"/>
        </w:rPr>
        <w:t>Land Acknowledgement (5 minutes)</w:t>
      </w:r>
    </w:p>
    <w:p w14:paraId="214708AB" w14:textId="77777777" w:rsidR="00353B61" w:rsidRDefault="00000000">
      <w:pPr>
        <w:numPr>
          <w:ilvl w:val="0"/>
          <w:numId w:val="8"/>
        </w:numPr>
        <w:spacing w:before="60" w:line="276" w:lineRule="auto"/>
        <w:rPr>
          <w:color w:val="000000"/>
          <w:sz w:val="22"/>
          <w:szCs w:val="22"/>
        </w:rPr>
      </w:pPr>
      <w:r>
        <w:rPr>
          <w:sz w:val="22"/>
          <w:szCs w:val="22"/>
        </w:rPr>
        <w:t>Invite one participant to provide a land acknowledgment.</w:t>
      </w:r>
    </w:p>
    <w:p w14:paraId="3D244A49" w14:textId="77777777" w:rsidR="00353B61" w:rsidRPr="00752096" w:rsidRDefault="00000000">
      <w:pPr>
        <w:spacing w:line="276" w:lineRule="auto"/>
        <w:ind w:left="360"/>
        <w:rPr>
          <w:color w:val="501A65"/>
          <w:sz w:val="22"/>
          <w:szCs w:val="22"/>
        </w:rPr>
      </w:pPr>
      <w:r w:rsidRPr="00752096">
        <w:rPr>
          <w:rFonts w:ascii="Arial Unicode MS" w:eastAsia="Arial Unicode MS" w:hAnsi="Arial Unicode MS" w:cs="Arial Unicode MS"/>
          <w:b/>
          <w:color w:val="501A65"/>
          <w:sz w:val="22"/>
          <w:szCs w:val="22"/>
        </w:rPr>
        <w:t>→ Rather than asking participants to provide a brief land acknowledgment as part of their introduction, we instead invited one participant to give an extended land acknowledgment for each full cohort session.</w:t>
      </w:r>
    </w:p>
    <w:p w14:paraId="344294E8" w14:textId="77777777" w:rsidR="00353B61" w:rsidRDefault="00000000">
      <w:pPr>
        <w:numPr>
          <w:ilvl w:val="1"/>
          <w:numId w:val="8"/>
        </w:numPr>
        <w:spacing w:line="276" w:lineRule="auto"/>
        <w:rPr>
          <w:color w:val="000000"/>
        </w:rPr>
      </w:pPr>
      <w:r>
        <w:rPr>
          <w:i/>
          <w:color w:val="666666"/>
          <w:sz w:val="22"/>
          <w:szCs w:val="22"/>
        </w:rPr>
        <w:t xml:space="preserve">The participant shares their location, the people who stewarded it prior to colonization, their current struggles, and one earth-based practice they used/use. </w:t>
      </w:r>
    </w:p>
    <w:p w14:paraId="79575F92" w14:textId="77777777" w:rsidR="00353B61" w:rsidRDefault="00353B61">
      <w:pPr>
        <w:spacing w:line="276" w:lineRule="auto"/>
        <w:ind w:left="0" w:firstLine="0"/>
        <w:rPr>
          <w:i/>
          <w:color w:val="666666"/>
          <w:sz w:val="22"/>
          <w:szCs w:val="22"/>
        </w:rPr>
      </w:pPr>
    </w:p>
    <w:p w14:paraId="27FA5555" w14:textId="77777777" w:rsidR="00353B61" w:rsidRDefault="00000000">
      <w:pPr>
        <w:pStyle w:val="Heading4"/>
        <w:rPr>
          <w:sz w:val="24"/>
          <w:szCs w:val="24"/>
        </w:rPr>
      </w:pPr>
      <w:bookmarkStart w:id="26" w:name="_xteh2uynn11v" w:colFirst="0" w:colLast="0"/>
      <w:bookmarkEnd w:id="26"/>
      <w:r>
        <w:t>Compost/Compose (10 minutes)</w:t>
      </w:r>
    </w:p>
    <w:p w14:paraId="49A869EE" w14:textId="77777777" w:rsidR="00353B61" w:rsidRDefault="00000000">
      <w:pPr>
        <w:spacing w:line="276" w:lineRule="auto"/>
        <w:ind w:left="0" w:firstLine="0"/>
        <w:rPr>
          <w:b/>
          <w:sz w:val="22"/>
          <w:szCs w:val="22"/>
        </w:rPr>
      </w:pPr>
      <w:r>
        <w:rPr>
          <w:b/>
          <w:sz w:val="22"/>
          <w:szCs w:val="22"/>
        </w:rPr>
        <w:t>Respect-Connect-Reflect-Direct</w:t>
      </w:r>
    </w:p>
    <w:p w14:paraId="5CF4B74F" w14:textId="77777777" w:rsidR="00353B61" w:rsidRDefault="00000000">
      <w:pPr>
        <w:numPr>
          <w:ilvl w:val="0"/>
          <w:numId w:val="21"/>
        </w:numPr>
        <w:rPr>
          <w:sz w:val="22"/>
          <w:szCs w:val="22"/>
        </w:rPr>
      </w:pPr>
      <w:r>
        <w:rPr>
          <w:sz w:val="22"/>
          <w:szCs w:val="22"/>
        </w:rPr>
        <w:t xml:space="preserve">For reference: </w:t>
      </w:r>
    </w:p>
    <w:p w14:paraId="33294876" w14:textId="77777777" w:rsidR="00353B61" w:rsidRDefault="00000000">
      <w:pPr>
        <w:ind w:left="0" w:firstLine="0"/>
        <w:rPr>
          <w:color w:val="014B83"/>
        </w:rPr>
      </w:pPr>
      <w:r>
        <w:rPr>
          <w:color w:val="014B83"/>
        </w:rPr>
        <w:lastRenderedPageBreak/>
        <w:t xml:space="preserve">The first step of Respect is aligned with values and protocols of introduction, setting rules and boundaries. This is the work of your spirit, your gut. The second step, Connect, is about establishing strong relationships and routines of exchange that are equal for all involved. Your way of being is your way of </w:t>
      </w:r>
      <w:proofErr w:type="gramStart"/>
      <w:r>
        <w:rPr>
          <w:color w:val="014B83"/>
        </w:rPr>
        <w:t>relating, because</w:t>
      </w:r>
      <w:proofErr w:type="gramEnd"/>
      <w:r>
        <w:rPr>
          <w:color w:val="014B83"/>
        </w:rPr>
        <w:t xml:space="preserve"> all things only exist in relationship to other things. This is the work of the heart. </w:t>
      </w:r>
      <w:r>
        <w:rPr>
          <w:b/>
          <w:color w:val="014B83"/>
        </w:rPr>
        <w:t xml:space="preserve">The third step, Reflect, is about thinking as part of the group and collectively establishing a shared body of knowledge to inform what you will do. </w:t>
      </w:r>
      <w:r>
        <w:rPr>
          <w:color w:val="014B83"/>
        </w:rPr>
        <w:t>This is the work of the head.</w:t>
      </w:r>
      <w:r>
        <w:rPr>
          <w:b/>
          <w:color w:val="014B83"/>
        </w:rPr>
        <w:t xml:space="preserve"> </w:t>
      </w:r>
      <w:r>
        <w:rPr>
          <w:color w:val="014B83"/>
        </w:rPr>
        <w:t>The final step, Direct, is about acting on that shared knowledge in ways that are negotiated by all. This is the work of the hands.</w:t>
      </w:r>
    </w:p>
    <w:p w14:paraId="51CDACE2" w14:textId="77777777" w:rsidR="00353B61" w:rsidRDefault="00000000">
      <w:pPr>
        <w:ind w:left="0" w:firstLine="0"/>
        <w:jc w:val="right"/>
        <w:rPr>
          <w:b/>
          <w:color w:val="014B83"/>
          <w:sz w:val="22"/>
          <w:szCs w:val="22"/>
        </w:rPr>
      </w:pPr>
      <w:r>
        <w:rPr>
          <w:color w:val="014B83"/>
        </w:rPr>
        <w:t xml:space="preserve">- Tyson </w:t>
      </w:r>
      <w:proofErr w:type="spellStart"/>
      <w:r>
        <w:rPr>
          <w:color w:val="014B83"/>
        </w:rPr>
        <w:t>Yunkaporta</w:t>
      </w:r>
      <w:proofErr w:type="spellEnd"/>
      <w:r>
        <w:rPr>
          <w:color w:val="014B83"/>
        </w:rPr>
        <w:t>, Sand Talk, p. 247</w:t>
      </w:r>
    </w:p>
    <w:p w14:paraId="5A6E4805" w14:textId="77777777" w:rsidR="00353B61" w:rsidRDefault="00000000">
      <w:pPr>
        <w:numPr>
          <w:ilvl w:val="1"/>
          <w:numId w:val="8"/>
        </w:numPr>
        <w:spacing w:before="60" w:line="276" w:lineRule="auto"/>
        <w:rPr>
          <w:i/>
          <w:color w:val="666666"/>
        </w:rPr>
      </w:pPr>
      <w:r>
        <w:rPr>
          <w:i/>
          <w:color w:val="666666"/>
          <w:sz w:val="22"/>
          <w:szCs w:val="22"/>
        </w:rPr>
        <w:t xml:space="preserve">This 4-step approach of Respect-Connect-Reflect-Direct was introduced at the last full cohort session. </w:t>
      </w:r>
    </w:p>
    <w:p w14:paraId="53CDD390" w14:textId="77777777" w:rsidR="00353B61" w:rsidRDefault="00000000">
      <w:pPr>
        <w:numPr>
          <w:ilvl w:val="1"/>
          <w:numId w:val="8"/>
        </w:numPr>
        <w:spacing w:line="276" w:lineRule="auto"/>
        <w:rPr>
          <w:i/>
          <w:color w:val="666666"/>
        </w:rPr>
      </w:pPr>
      <w:r>
        <w:rPr>
          <w:i/>
          <w:color w:val="666666"/>
          <w:sz w:val="22"/>
          <w:szCs w:val="22"/>
        </w:rPr>
        <w:t>We dove into the first 2 steps then, and today, we’ll dive deeper into the third step of Reflect. Reflecting is the work of the head: thinking as part of the group and collectively establishing a shared body of knowledge to inform what you will do.</w:t>
      </w:r>
    </w:p>
    <w:p w14:paraId="1A3A1CCC" w14:textId="77777777" w:rsidR="00353B61" w:rsidRDefault="00353B61">
      <w:pPr>
        <w:spacing w:line="276" w:lineRule="auto"/>
        <w:rPr>
          <w:u w:val="single"/>
        </w:rPr>
      </w:pPr>
    </w:p>
    <w:p w14:paraId="426F7DA6" w14:textId="77777777" w:rsidR="00353B61" w:rsidRDefault="00000000">
      <w:pPr>
        <w:spacing w:after="120" w:line="276" w:lineRule="auto"/>
        <w:ind w:left="0" w:firstLine="0"/>
        <w:rPr>
          <w:b/>
          <w:sz w:val="22"/>
          <w:szCs w:val="22"/>
        </w:rPr>
      </w:pPr>
      <w:r>
        <w:rPr>
          <w:b/>
          <w:sz w:val="22"/>
          <w:szCs w:val="22"/>
        </w:rPr>
        <w:t>Journaling Exercise</w:t>
      </w:r>
    </w:p>
    <w:p w14:paraId="4A342458" w14:textId="77777777" w:rsidR="00353B61" w:rsidRDefault="00000000">
      <w:pPr>
        <w:numPr>
          <w:ilvl w:val="0"/>
          <w:numId w:val="16"/>
        </w:numPr>
        <w:spacing w:line="276" w:lineRule="auto"/>
        <w:rPr>
          <w:sz w:val="22"/>
          <w:szCs w:val="22"/>
        </w:rPr>
      </w:pPr>
      <w:r>
        <w:rPr>
          <w:sz w:val="22"/>
          <w:szCs w:val="22"/>
        </w:rPr>
        <w:t xml:space="preserve">Consider a community solution you helped to implement or support. </w:t>
      </w:r>
    </w:p>
    <w:p w14:paraId="4D63120B" w14:textId="77777777" w:rsidR="00353B61" w:rsidRDefault="00000000">
      <w:pPr>
        <w:numPr>
          <w:ilvl w:val="1"/>
          <w:numId w:val="16"/>
        </w:numPr>
        <w:spacing w:line="276" w:lineRule="auto"/>
        <w:rPr>
          <w:sz w:val="22"/>
          <w:szCs w:val="22"/>
        </w:rPr>
      </w:pPr>
      <w:r>
        <w:rPr>
          <w:i/>
          <w:color w:val="666666"/>
          <w:sz w:val="22"/>
          <w:szCs w:val="22"/>
        </w:rPr>
        <w:t>Whose knowledge helped to shape this solution?</w:t>
      </w:r>
    </w:p>
    <w:p w14:paraId="6CB8142C" w14:textId="77777777" w:rsidR="00353B61" w:rsidRDefault="00000000">
      <w:pPr>
        <w:numPr>
          <w:ilvl w:val="1"/>
          <w:numId w:val="16"/>
        </w:numPr>
        <w:spacing w:line="276" w:lineRule="auto"/>
        <w:rPr>
          <w:sz w:val="22"/>
          <w:szCs w:val="22"/>
        </w:rPr>
      </w:pPr>
      <w:r>
        <w:rPr>
          <w:i/>
          <w:color w:val="666666"/>
          <w:sz w:val="22"/>
          <w:szCs w:val="22"/>
        </w:rPr>
        <w:t>Who helped to bring this solution to life?</w:t>
      </w:r>
    </w:p>
    <w:p w14:paraId="6CEAD691" w14:textId="77777777" w:rsidR="00353B61" w:rsidRDefault="00000000">
      <w:pPr>
        <w:numPr>
          <w:ilvl w:val="1"/>
          <w:numId w:val="16"/>
        </w:numPr>
        <w:spacing w:line="276" w:lineRule="auto"/>
        <w:rPr>
          <w:sz w:val="22"/>
          <w:szCs w:val="22"/>
        </w:rPr>
      </w:pPr>
      <w:r>
        <w:rPr>
          <w:i/>
          <w:color w:val="666666"/>
          <w:sz w:val="22"/>
          <w:szCs w:val="22"/>
        </w:rPr>
        <w:t>What kind of impact did it have in your community?</w:t>
      </w:r>
    </w:p>
    <w:p w14:paraId="083658D0" w14:textId="77777777" w:rsidR="00353B61" w:rsidRDefault="00000000">
      <w:pPr>
        <w:numPr>
          <w:ilvl w:val="0"/>
          <w:numId w:val="16"/>
        </w:numPr>
        <w:pBdr>
          <w:top w:val="nil"/>
          <w:left w:val="nil"/>
          <w:bottom w:val="nil"/>
          <w:right w:val="nil"/>
          <w:between w:val="nil"/>
        </w:pBdr>
        <w:spacing w:after="120" w:line="276" w:lineRule="auto"/>
        <w:rPr>
          <w:sz w:val="22"/>
          <w:szCs w:val="22"/>
        </w:rPr>
      </w:pPr>
      <w:r>
        <w:rPr>
          <w:sz w:val="22"/>
          <w:szCs w:val="22"/>
        </w:rPr>
        <w:t>Play Accompanying Music.</w:t>
      </w:r>
    </w:p>
    <w:p w14:paraId="27F9D8D7" w14:textId="77777777" w:rsidR="00353B61" w:rsidRDefault="00353B61">
      <w:pPr>
        <w:spacing w:after="120" w:line="276" w:lineRule="auto"/>
        <w:ind w:left="0" w:firstLine="0"/>
        <w:rPr>
          <w:sz w:val="22"/>
          <w:szCs w:val="22"/>
        </w:rPr>
      </w:pPr>
    </w:p>
    <w:p w14:paraId="37006934" w14:textId="77777777" w:rsidR="00353B61" w:rsidRDefault="00000000">
      <w:pPr>
        <w:pStyle w:val="Heading4"/>
      </w:pPr>
      <w:bookmarkStart w:id="27" w:name="_6s0jtk8x1eyo" w:colFirst="0" w:colLast="0"/>
      <w:bookmarkEnd w:id="27"/>
      <w:r>
        <w:t>Capacity (30 minutes)</w:t>
      </w:r>
    </w:p>
    <w:p w14:paraId="25D0B31A" w14:textId="77777777" w:rsidR="00353B61" w:rsidRDefault="00000000">
      <w:pPr>
        <w:numPr>
          <w:ilvl w:val="0"/>
          <w:numId w:val="16"/>
        </w:numPr>
        <w:pBdr>
          <w:top w:val="nil"/>
          <w:left w:val="nil"/>
          <w:bottom w:val="nil"/>
          <w:right w:val="nil"/>
          <w:between w:val="nil"/>
        </w:pBdr>
        <w:spacing w:after="120" w:line="276" w:lineRule="auto"/>
        <w:rPr>
          <w:sz w:val="22"/>
          <w:szCs w:val="22"/>
        </w:rPr>
      </w:pPr>
      <w:r>
        <w:rPr>
          <w:sz w:val="22"/>
          <w:szCs w:val="22"/>
        </w:rPr>
        <w:t>Review CNA Toolkit’s Strategy &amp; Timeline Module.</w:t>
      </w:r>
    </w:p>
    <w:p w14:paraId="5273C3A9" w14:textId="77777777" w:rsidR="00353B61" w:rsidRDefault="00353B61">
      <w:pPr>
        <w:pBdr>
          <w:top w:val="nil"/>
          <w:left w:val="nil"/>
          <w:bottom w:val="nil"/>
          <w:right w:val="nil"/>
          <w:between w:val="nil"/>
        </w:pBdr>
        <w:spacing w:after="120" w:line="276" w:lineRule="auto"/>
        <w:ind w:left="0" w:firstLine="0"/>
        <w:rPr>
          <w:sz w:val="22"/>
          <w:szCs w:val="22"/>
        </w:rPr>
      </w:pPr>
    </w:p>
    <w:p w14:paraId="3E2614B8" w14:textId="77777777" w:rsidR="00353B61" w:rsidRDefault="00000000">
      <w:pPr>
        <w:pStyle w:val="Heading4"/>
        <w:spacing w:after="120"/>
      </w:pPr>
      <w:bookmarkStart w:id="28" w:name="_xju1qginp6yz" w:colFirst="0" w:colLast="0"/>
      <w:bookmarkEnd w:id="28"/>
      <w:r>
        <w:t>Pair Shares (10 minutes)</w:t>
      </w:r>
    </w:p>
    <w:p w14:paraId="55F5A704" w14:textId="77777777" w:rsidR="00353B61" w:rsidRDefault="00000000">
      <w:pPr>
        <w:numPr>
          <w:ilvl w:val="0"/>
          <w:numId w:val="16"/>
        </w:numPr>
        <w:pBdr>
          <w:top w:val="nil"/>
          <w:left w:val="nil"/>
          <w:bottom w:val="nil"/>
          <w:right w:val="nil"/>
          <w:between w:val="nil"/>
        </w:pBdr>
        <w:spacing w:line="276" w:lineRule="auto"/>
        <w:rPr>
          <w:sz w:val="22"/>
          <w:szCs w:val="22"/>
        </w:rPr>
      </w:pPr>
      <w:r>
        <w:rPr>
          <w:sz w:val="22"/>
          <w:szCs w:val="22"/>
        </w:rPr>
        <w:t>Consider a community solution you helped to implement (can be the same one from the journaling exercise or a different one entirely):</w:t>
      </w:r>
    </w:p>
    <w:p w14:paraId="4C152BEE" w14:textId="77777777" w:rsidR="00353B61" w:rsidRDefault="00000000">
      <w:pPr>
        <w:numPr>
          <w:ilvl w:val="1"/>
          <w:numId w:val="16"/>
        </w:numPr>
        <w:pBdr>
          <w:top w:val="nil"/>
          <w:left w:val="nil"/>
          <w:bottom w:val="nil"/>
          <w:right w:val="nil"/>
          <w:between w:val="nil"/>
        </w:pBdr>
        <w:spacing w:line="276" w:lineRule="auto"/>
        <w:rPr>
          <w:sz w:val="22"/>
          <w:szCs w:val="22"/>
        </w:rPr>
      </w:pPr>
      <w:r>
        <w:rPr>
          <w:i/>
          <w:color w:val="666666"/>
          <w:sz w:val="22"/>
          <w:szCs w:val="22"/>
        </w:rPr>
        <w:t>How did it go from an idea to a tangible project?</w:t>
      </w:r>
    </w:p>
    <w:p w14:paraId="63431D61" w14:textId="77777777" w:rsidR="00353B61" w:rsidRDefault="00000000">
      <w:pPr>
        <w:numPr>
          <w:ilvl w:val="1"/>
          <w:numId w:val="16"/>
        </w:numPr>
        <w:pBdr>
          <w:top w:val="nil"/>
          <w:left w:val="nil"/>
          <w:bottom w:val="nil"/>
          <w:right w:val="nil"/>
          <w:between w:val="nil"/>
        </w:pBdr>
        <w:spacing w:line="276" w:lineRule="auto"/>
        <w:rPr>
          <w:sz w:val="22"/>
          <w:szCs w:val="22"/>
        </w:rPr>
      </w:pPr>
      <w:r>
        <w:rPr>
          <w:i/>
          <w:color w:val="666666"/>
          <w:sz w:val="22"/>
          <w:szCs w:val="22"/>
        </w:rPr>
        <w:t>What were some key factors that helped to bring the solution to life?</w:t>
      </w:r>
    </w:p>
    <w:p w14:paraId="20CAFCDD" w14:textId="77777777" w:rsidR="00353B61" w:rsidRDefault="00000000">
      <w:pPr>
        <w:numPr>
          <w:ilvl w:val="0"/>
          <w:numId w:val="16"/>
        </w:numPr>
        <w:pBdr>
          <w:top w:val="nil"/>
          <w:left w:val="nil"/>
          <w:bottom w:val="nil"/>
          <w:right w:val="nil"/>
          <w:between w:val="nil"/>
        </w:pBdr>
        <w:spacing w:after="120" w:line="276" w:lineRule="auto"/>
        <w:rPr>
          <w:sz w:val="22"/>
          <w:szCs w:val="22"/>
        </w:rPr>
      </w:pPr>
      <w:r>
        <w:rPr>
          <w:sz w:val="22"/>
          <w:szCs w:val="22"/>
        </w:rPr>
        <w:t>If time, ask for a report out in chat or verbally.</w:t>
      </w:r>
    </w:p>
    <w:p w14:paraId="26536FF8" w14:textId="77777777" w:rsidR="00353B61" w:rsidRDefault="00353B61">
      <w:pPr>
        <w:spacing w:line="276" w:lineRule="auto"/>
        <w:rPr>
          <w:color w:val="FF00FF"/>
        </w:rPr>
      </w:pPr>
    </w:p>
    <w:p w14:paraId="69FB5415" w14:textId="77777777" w:rsidR="00353B61" w:rsidRDefault="00353B61">
      <w:pPr>
        <w:spacing w:line="276" w:lineRule="auto"/>
        <w:ind w:left="-1440" w:right="-1440" w:firstLine="0"/>
        <w:rPr>
          <w:rFonts w:ascii="Cardo" w:eastAsia="Cardo" w:hAnsi="Cardo" w:cs="Cardo"/>
          <w:sz w:val="2"/>
          <w:szCs w:val="2"/>
        </w:rPr>
      </w:pPr>
    </w:p>
    <w:p w14:paraId="69D5A569" w14:textId="77777777" w:rsidR="00353B61" w:rsidRDefault="00353B61">
      <w:pPr>
        <w:spacing w:line="276" w:lineRule="auto"/>
        <w:ind w:left="-1440" w:right="-1440" w:firstLine="0"/>
        <w:rPr>
          <w:rFonts w:ascii="Cardo" w:eastAsia="Cardo" w:hAnsi="Cardo" w:cs="Cardo"/>
          <w:sz w:val="2"/>
          <w:szCs w:val="2"/>
        </w:rPr>
      </w:pPr>
    </w:p>
    <w:p w14:paraId="443789AE" w14:textId="77777777" w:rsidR="00353B61" w:rsidRDefault="00000000">
      <w:pPr>
        <w:pStyle w:val="Heading4"/>
      </w:pPr>
      <w:bookmarkStart w:id="29" w:name="_4aqoh2vzdzi5" w:colFirst="0" w:colLast="0"/>
      <w:bookmarkEnd w:id="29"/>
      <w:r>
        <w:t>Capacity: Making Equity Real Applied (35 minutes)</w:t>
      </w:r>
    </w:p>
    <w:p w14:paraId="21A9BE91" w14:textId="77777777" w:rsidR="00353B61" w:rsidRDefault="00000000">
      <w:pPr>
        <w:spacing w:line="276" w:lineRule="auto"/>
        <w:ind w:left="0" w:firstLine="0"/>
        <w:rPr>
          <w:b/>
          <w:sz w:val="22"/>
          <w:szCs w:val="22"/>
        </w:rPr>
      </w:pPr>
      <w:r>
        <w:rPr>
          <w:b/>
          <w:sz w:val="22"/>
          <w:szCs w:val="22"/>
        </w:rPr>
        <w:t>The Practice of Good Collaboration (5 minutes)</w:t>
      </w:r>
    </w:p>
    <w:p w14:paraId="080078CD" w14:textId="77777777" w:rsidR="00353B61" w:rsidRDefault="00000000">
      <w:pPr>
        <w:numPr>
          <w:ilvl w:val="0"/>
          <w:numId w:val="24"/>
        </w:numPr>
        <w:spacing w:before="60" w:line="276" w:lineRule="auto"/>
      </w:pPr>
      <w:r>
        <w:rPr>
          <w:sz w:val="22"/>
          <w:szCs w:val="22"/>
        </w:rPr>
        <w:lastRenderedPageBreak/>
        <w:t>Introduction</w:t>
      </w:r>
    </w:p>
    <w:p w14:paraId="152705D3" w14:textId="77777777" w:rsidR="00353B61" w:rsidRDefault="00000000">
      <w:pPr>
        <w:numPr>
          <w:ilvl w:val="1"/>
          <w:numId w:val="16"/>
        </w:numPr>
        <w:pBdr>
          <w:top w:val="nil"/>
          <w:left w:val="nil"/>
          <w:bottom w:val="nil"/>
          <w:right w:val="nil"/>
          <w:between w:val="nil"/>
        </w:pBdr>
        <w:spacing w:line="276" w:lineRule="auto"/>
        <w:rPr>
          <w:sz w:val="22"/>
          <w:szCs w:val="22"/>
        </w:rPr>
      </w:pPr>
      <w:r>
        <w:rPr>
          <w:i/>
          <w:color w:val="666666"/>
          <w:sz w:val="22"/>
          <w:szCs w:val="22"/>
        </w:rPr>
        <w:t>So now we want to transition from a conversation about solutions (</w:t>
      </w:r>
      <w:proofErr w:type="gramStart"/>
      <w:r>
        <w:rPr>
          <w:i/>
          <w:color w:val="666666"/>
          <w:sz w:val="22"/>
          <w:szCs w:val="22"/>
        </w:rPr>
        <w:t>the what</w:t>
      </w:r>
      <w:proofErr w:type="gramEnd"/>
      <w:r>
        <w:rPr>
          <w:i/>
          <w:color w:val="666666"/>
          <w:sz w:val="22"/>
          <w:szCs w:val="22"/>
        </w:rPr>
        <w:t xml:space="preserve">), to a conversation about the practice of making those solutions come to life. How is all this work going to get done, and how can it get done more effectively together? We want to look at the actual practice of advancing equitable solutions. </w:t>
      </w:r>
    </w:p>
    <w:p w14:paraId="15172FB8" w14:textId="77777777" w:rsidR="00353B61" w:rsidRDefault="00000000">
      <w:pPr>
        <w:numPr>
          <w:ilvl w:val="1"/>
          <w:numId w:val="16"/>
        </w:numPr>
        <w:pBdr>
          <w:top w:val="nil"/>
          <w:left w:val="nil"/>
          <w:bottom w:val="nil"/>
          <w:right w:val="nil"/>
          <w:between w:val="nil"/>
        </w:pBdr>
        <w:spacing w:after="120" w:line="276" w:lineRule="auto"/>
        <w:rPr>
          <w:sz w:val="22"/>
          <w:szCs w:val="22"/>
        </w:rPr>
      </w:pPr>
      <w:r>
        <w:rPr>
          <w:i/>
          <w:color w:val="666666"/>
          <w:sz w:val="22"/>
          <w:szCs w:val="22"/>
        </w:rPr>
        <w:t>So here we want to talk a little bit about collaboration. You are all working on your CNAs, but you are working on them not in isolation but with your own communities. What does it take to collaborate? What’s working and what’s not? How are you aligning the work you’re doing on the CNAs, and then bringing that back to the community and making it work for everyone? How do we bring folks together to create a shared vision and set of solutions?</w:t>
      </w:r>
    </w:p>
    <w:p w14:paraId="358E64EF" w14:textId="77777777" w:rsidR="00353B61" w:rsidRDefault="00353B61">
      <w:pPr>
        <w:spacing w:line="276" w:lineRule="auto"/>
        <w:ind w:left="0" w:firstLine="0"/>
        <w:rPr>
          <w:i/>
          <w:color w:val="666666"/>
          <w:sz w:val="22"/>
          <w:szCs w:val="22"/>
        </w:rPr>
      </w:pPr>
    </w:p>
    <w:p w14:paraId="32C2FC6B" w14:textId="77777777" w:rsidR="00353B61" w:rsidRDefault="00000000">
      <w:pPr>
        <w:spacing w:line="276" w:lineRule="auto"/>
        <w:ind w:left="0" w:firstLine="0"/>
        <w:rPr>
          <w:b/>
          <w:sz w:val="22"/>
          <w:szCs w:val="22"/>
        </w:rPr>
      </w:pPr>
      <w:r>
        <w:rPr>
          <w:b/>
          <w:sz w:val="22"/>
          <w:szCs w:val="22"/>
        </w:rPr>
        <w:t>Small-Group Discussions (groups of 3-4) (15 minutes)</w:t>
      </w:r>
    </w:p>
    <w:p w14:paraId="7D5A554E" w14:textId="77777777" w:rsidR="00353B61" w:rsidRDefault="00000000">
      <w:pPr>
        <w:numPr>
          <w:ilvl w:val="0"/>
          <w:numId w:val="24"/>
        </w:numPr>
        <w:spacing w:before="60" w:line="276" w:lineRule="auto"/>
      </w:pPr>
      <w:r>
        <w:rPr>
          <w:sz w:val="22"/>
          <w:szCs w:val="22"/>
        </w:rPr>
        <w:t>In small groups discuss strategies for overcoming these common barriers.</w:t>
      </w:r>
    </w:p>
    <w:p w14:paraId="0D8799A2" w14:textId="77777777" w:rsidR="00353B61" w:rsidRDefault="00000000">
      <w:pPr>
        <w:spacing w:line="276" w:lineRule="auto"/>
        <w:ind w:left="360"/>
        <w:rPr>
          <w:sz w:val="22"/>
          <w:szCs w:val="22"/>
        </w:rPr>
      </w:pPr>
      <w:r w:rsidRPr="00752096">
        <w:rPr>
          <w:rFonts w:ascii="Arial Unicode MS" w:eastAsia="Arial Unicode MS" w:hAnsi="Arial Unicode MS" w:cs="Arial Unicode MS"/>
          <w:b/>
          <w:color w:val="501A65"/>
          <w:sz w:val="22"/>
          <w:szCs w:val="22"/>
        </w:rPr>
        <w:t xml:space="preserve">→ Here is a </w:t>
      </w:r>
      <w:hyperlink r:id="rId34">
        <w:r>
          <w:rPr>
            <w:color w:val="1A83BD"/>
            <w:sz w:val="22"/>
            <w:szCs w:val="22"/>
            <w:u w:val="single"/>
          </w:rPr>
          <w:t xml:space="preserve">template </w:t>
        </w:r>
        <w:proofErr w:type="spellStart"/>
        <w:r>
          <w:rPr>
            <w:color w:val="1A83BD"/>
            <w:sz w:val="22"/>
            <w:szCs w:val="22"/>
            <w:u w:val="single"/>
          </w:rPr>
          <w:t>Jamboard</w:t>
        </w:r>
        <w:proofErr w:type="spellEnd"/>
        <w:r>
          <w:rPr>
            <w:color w:val="1A83BD"/>
            <w:sz w:val="22"/>
            <w:szCs w:val="22"/>
            <w:u w:val="single"/>
          </w:rPr>
          <w:t xml:space="preserve"> from PACE</w:t>
        </w:r>
      </w:hyperlink>
      <w:r>
        <w:rPr>
          <w:b/>
          <w:color w:val="4B9918"/>
          <w:sz w:val="22"/>
          <w:szCs w:val="22"/>
        </w:rPr>
        <w:t xml:space="preserve"> </w:t>
      </w:r>
      <w:r w:rsidRPr="00752096">
        <w:rPr>
          <w:b/>
          <w:color w:val="501A65"/>
          <w:sz w:val="22"/>
          <w:szCs w:val="22"/>
        </w:rPr>
        <w:t>that you can copy, modify, and use!</w:t>
      </w:r>
    </w:p>
    <w:p w14:paraId="261D9EEA" w14:textId="77777777" w:rsidR="00353B61" w:rsidRDefault="00000000">
      <w:pPr>
        <w:numPr>
          <w:ilvl w:val="1"/>
          <w:numId w:val="24"/>
        </w:numPr>
        <w:spacing w:line="276" w:lineRule="auto"/>
      </w:pPr>
      <w:r>
        <w:rPr>
          <w:i/>
          <w:color w:val="666666"/>
          <w:sz w:val="22"/>
          <w:szCs w:val="22"/>
        </w:rPr>
        <w:t>What are the ingredients for successful collaboration?</w:t>
      </w:r>
    </w:p>
    <w:p w14:paraId="59664049" w14:textId="77777777" w:rsidR="00353B61" w:rsidRDefault="00000000">
      <w:pPr>
        <w:numPr>
          <w:ilvl w:val="1"/>
          <w:numId w:val="24"/>
        </w:numPr>
        <w:spacing w:line="276" w:lineRule="auto"/>
        <w:rPr>
          <w:i/>
          <w:color w:val="666666"/>
        </w:rPr>
      </w:pPr>
      <w:r>
        <w:rPr>
          <w:i/>
          <w:color w:val="666666"/>
          <w:sz w:val="22"/>
          <w:szCs w:val="22"/>
        </w:rPr>
        <w:t>What is the most challenging thing about collaborating?</w:t>
      </w:r>
    </w:p>
    <w:p w14:paraId="42BD2316" w14:textId="77777777" w:rsidR="00353B61" w:rsidRDefault="00000000">
      <w:pPr>
        <w:numPr>
          <w:ilvl w:val="0"/>
          <w:numId w:val="24"/>
        </w:numPr>
        <w:spacing w:line="276" w:lineRule="auto"/>
      </w:pPr>
      <w:r>
        <w:rPr>
          <w:sz w:val="22"/>
          <w:szCs w:val="22"/>
        </w:rPr>
        <w:t>Announce 2 minutes remaining, time to decide who will report-out.</w:t>
      </w:r>
    </w:p>
    <w:p w14:paraId="6CF7D26A" w14:textId="77777777" w:rsidR="00353B61" w:rsidRDefault="00353B61">
      <w:pPr>
        <w:spacing w:line="276" w:lineRule="auto"/>
        <w:ind w:left="0" w:firstLine="0"/>
        <w:rPr>
          <w:b/>
          <w:sz w:val="22"/>
          <w:szCs w:val="22"/>
        </w:rPr>
      </w:pPr>
    </w:p>
    <w:p w14:paraId="7A501B06" w14:textId="77777777" w:rsidR="00353B61" w:rsidRDefault="00000000">
      <w:pPr>
        <w:spacing w:line="276" w:lineRule="auto"/>
        <w:ind w:left="0" w:firstLine="0"/>
        <w:rPr>
          <w:b/>
          <w:sz w:val="22"/>
          <w:szCs w:val="22"/>
        </w:rPr>
      </w:pPr>
      <w:r>
        <w:rPr>
          <w:b/>
          <w:sz w:val="22"/>
          <w:szCs w:val="22"/>
        </w:rPr>
        <w:t>Small-Group Report Out (15 minutes)</w:t>
      </w:r>
    </w:p>
    <w:p w14:paraId="6E29B262" w14:textId="77777777" w:rsidR="00353B61" w:rsidRDefault="00000000">
      <w:pPr>
        <w:numPr>
          <w:ilvl w:val="0"/>
          <w:numId w:val="24"/>
        </w:numPr>
        <w:spacing w:before="60" w:line="276" w:lineRule="auto"/>
      </w:pPr>
      <w:r>
        <w:rPr>
          <w:sz w:val="22"/>
          <w:szCs w:val="22"/>
        </w:rPr>
        <w:t>2 minutes for each group to report out key takeaways.</w:t>
      </w:r>
    </w:p>
    <w:p w14:paraId="50AD4785" w14:textId="77777777" w:rsidR="00353B61" w:rsidRDefault="00353B61">
      <w:pPr>
        <w:spacing w:line="276" w:lineRule="auto"/>
        <w:ind w:firstLine="720"/>
        <w:rPr>
          <w:b/>
          <w:sz w:val="22"/>
          <w:szCs w:val="22"/>
        </w:rPr>
      </w:pPr>
    </w:p>
    <w:p w14:paraId="229DA524" w14:textId="77777777" w:rsidR="00353B61" w:rsidRDefault="00000000">
      <w:pPr>
        <w:spacing w:line="276" w:lineRule="auto"/>
        <w:ind w:left="0" w:firstLine="0"/>
        <w:rPr>
          <w:b/>
          <w:sz w:val="22"/>
          <w:szCs w:val="22"/>
        </w:rPr>
      </w:pPr>
      <w:r>
        <w:rPr>
          <w:b/>
          <w:sz w:val="22"/>
          <w:szCs w:val="22"/>
        </w:rPr>
        <w:t>Evaluating Power and Trust (15 minutes)</w:t>
      </w:r>
    </w:p>
    <w:p w14:paraId="14D5182B" w14:textId="77777777" w:rsidR="00353B61" w:rsidRDefault="00000000">
      <w:pPr>
        <w:numPr>
          <w:ilvl w:val="0"/>
          <w:numId w:val="24"/>
        </w:numPr>
        <w:spacing w:before="60" w:line="276" w:lineRule="auto"/>
      </w:pPr>
      <w:r>
        <w:rPr>
          <w:sz w:val="22"/>
          <w:szCs w:val="22"/>
        </w:rPr>
        <w:t>Introduction</w:t>
      </w:r>
    </w:p>
    <w:p w14:paraId="4E0CE50A" w14:textId="77777777" w:rsidR="00353B61" w:rsidRDefault="00000000">
      <w:pPr>
        <w:numPr>
          <w:ilvl w:val="1"/>
          <w:numId w:val="24"/>
        </w:numPr>
        <w:spacing w:line="276" w:lineRule="auto"/>
        <w:rPr>
          <w:i/>
          <w:color w:val="666666"/>
        </w:rPr>
      </w:pPr>
      <w:r>
        <w:rPr>
          <w:i/>
          <w:color w:val="666666"/>
          <w:sz w:val="22"/>
          <w:szCs w:val="22"/>
        </w:rPr>
        <w:t xml:space="preserve">Inequity exists because relationships and establishments were built with a power over </w:t>
      </w:r>
      <w:proofErr w:type="gramStart"/>
      <w:r>
        <w:rPr>
          <w:i/>
          <w:color w:val="666666"/>
          <w:sz w:val="22"/>
          <w:szCs w:val="22"/>
        </w:rPr>
        <w:t>mindset</w:t>
      </w:r>
      <w:proofErr w:type="gramEnd"/>
      <w:r>
        <w:rPr>
          <w:i/>
          <w:color w:val="666666"/>
          <w:sz w:val="22"/>
          <w:szCs w:val="22"/>
        </w:rPr>
        <w:t xml:space="preserve"> and they intentionally produced disproportionate benefits and burdens. There are various forms of power. For example…. </w:t>
      </w:r>
    </w:p>
    <w:p w14:paraId="5FBB8C0B" w14:textId="77777777" w:rsidR="00353B61" w:rsidRDefault="00000000">
      <w:pPr>
        <w:numPr>
          <w:ilvl w:val="1"/>
          <w:numId w:val="24"/>
        </w:numPr>
        <w:spacing w:line="276" w:lineRule="auto"/>
        <w:rPr>
          <w:i/>
          <w:color w:val="666666"/>
        </w:rPr>
      </w:pPr>
      <w:r>
        <w:rPr>
          <w:i/>
          <w:color w:val="666666"/>
          <w:sz w:val="22"/>
          <w:szCs w:val="22"/>
        </w:rPr>
        <w:t xml:space="preserve">In the work we do, “up-power” and “down-power” dynamics happen actively and passively, every day, in every interaction and those interactions determine benefits and burdens. Getting to equitable outcomes requires examining power early and often. As we decide on solutions, </w:t>
      </w:r>
      <w:proofErr w:type="gramStart"/>
      <w:r>
        <w:rPr>
          <w:i/>
          <w:color w:val="666666"/>
          <w:sz w:val="22"/>
          <w:szCs w:val="22"/>
        </w:rPr>
        <w:t>the what</w:t>
      </w:r>
      <w:proofErr w:type="gramEnd"/>
      <w:r>
        <w:rPr>
          <w:i/>
          <w:color w:val="666666"/>
          <w:sz w:val="22"/>
          <w:szCs w:val="22"/>
        </w:rPr>
        <w:t>, we also have to consider who and how.</w:t>
      </w:r>
    </w:p>
    <w:p w14:paraId="38F872EA" w14:textId="77777777" w:rsidR="00353B61" w:rsidRDefault="00000000">
      <w:pPr>
        <w:numPr>
          <w:ilvl w:val="2"/>
          <w:numId w:val="24"/>
        </w:numPr>
        <w:spacing w:line="276" w:lineRule="auto"/>
        <w:ind w:left="1890"/>
      </w:pPr>
      <w:r>
        <w:rPr>
          <w:i/>
          <w:color w:val="666666"/>
          <w:sz w:val="22"/>
          <w:szCs w:val="22"/>
        </w:rPr>
        <w:t xml:space="preserve">How are solutions chosen? </w:t>
      </w:r>
    </w:p>
    <w:p w14:paraId="2E5D4A95" w14:textId="77777777" w:rsidR="00353B61" w:rsidRDefault="00000000">
      <w:pPr>
        <w:numPr>
          <w:ilvl w:val="2"/>
          <w:numId w:val="24"/>
        </w:numPr>
        <w:spacing w:line="276" w:lineRule="auto"/>
        <w:ind w:left="1890"/>
      </w:pPr>
      <w:r>
        <w:rPr>
          <w:i/>
          <w:color w:val="666666"/>
          <w:sz w:val="22"/>
          <w:szCs w:val="22"/>
        </w:rPr>
        <w:t>Who is deciding what’s possible and impossible?</w:t>
      </w:r>
    </w:p>
    <w:p w14:paraId="4C030C39" w14:textId="77777777" w:rsidR="00353B61" w:rsidRDefault="00000000">
      <w:pPr>
        <w:numPr>
          <w:ilvl w:val="2"/>
          <w:numId w:val="24"/>
        </w:numPr>
        <w:spacing w:line="276" w:lineRule="auto"/>
        <w:ind w:left="1890"/>
      </w:pPr>
      <w:r>
        <w:rPr>
          <w:i/>
          <w:color w:val="666666"/>
          <w:sz w:val="22"/>
          <w:szCs w:val="22"/>
        </w:rPr>
        <w:t>How are budget allocations made? Who makes them?</w:t>
      </w:r>
    </w:p>
    <w:p w14:paraId="2BF8B53C" w14:textId="77777777" w:rsidR="00353B61" w:rsidRDefault="00000000">
      <w:pPr>
        <w:numPr>
          <w:ilvl w:val="2"/>
          <w:numId w:val="24"/>
        </w:numPr>
        <w:spacing w:line="276" w:lineRule="auto"/>
        <w:ind w:left="1890"/>
      </w:pPr>
      <w:r>
        <w:rPr>
          <w:i/>
          <w:color w:val="666666"/>
          <w:sz w:val="22"/>
          <w:szCs w:val="22"/>
        </w:rPr>
        <w:t>Who decides what is urgent and should be prioritized?</w:t>
      </w:r>
    </w:p>
    <w:p w14:paraId="7F4D800E" w14:textId="77777777" w:rsidR="00353B61" w:rsidRDefault="00000000">
      <w:pPr>
        <w:numPr>
          <w:ilvl w:val="2"/>
          <w:numId w:val="24"/>
        </w:numPr>
        <w:pBdr>
          <w:top w:val="nil"/>
          <w:left w:val="nil"/>
          <w:bottom w:val="nil"/>
          <w:right w:val="nil"/>
          <w:between w:val="nil"/>
        </w:pBdr>
        <w:spacing w:line="276" w:lineRule="auto"/>
        <w:ind w:left="1890"/>
      </w:pPr>
      <w:r>
        <w:rPr>
          <w:i/>
          <w:color w:val="666666"/>
          <w:sz w:val="22"/>
          <w:szCs w:val="22"/>
        </w:rPr>
        <w:lastRenderedPageBreak/>
        <w:t>Who holds space? Who does unpaid emotional labor? Who is recognized?</w:t>
      </w:r>
    </w:p>
    <w:p w14:paraId="5B36A14E" w14:textId="77777777" w:rsidR="00353B61" w:rsidRDefault="00000000">
      <w:pPr>
        <w:numPr>
          <w:ilvl w:val="2"/>
          <w:numId w:val="24"/>
        </w:numPr>
        <w:pBdr>
          <w:top w:val="nil"/>
          <w:left w:val="nil"/>
          <w:bottom w:val="nil"/>
          <w:right w:val="nil"/>
          <w:between w:val="nil"/>
        </w:pBdr>
        <w:spacing w:line="276" w:lineRule="auto"/>
        <w:ind w:left="1890"/>
      </w:pPr>
      <w:r>
        <w:rPr>
          <w:i/>
          <w:color w:val="666666"/>
          <w:sz w:val="22"/>
          <w:szCs w:val="22"/>
        </w:rPr>
        <w:t>Whose opinion matters more than others? Whose opinion MUST matter more?</w:t>
      </w:r>
    </w:p>
    <w:p w14:paraId="59D70FDE" w14:textId="77777777" w:rsidR="00353B61" w:rsidRDefault="00000000">
      <w:pPr>
        <w:numPr>
          <w:ilvl w:val="0"/>
          <w:numId w:val="24"/>
        </w:numPr>
        <w:spacing w:line="276" w:lineRule="auto"/>
      </w:pPr>
      <w:r>
        <w:rPr>
          <w:sz w:val="22"/>
          <w:szCs w:val="22"/>
        </w:rPr>
        <w:t>Evaluating power and trust</w:t>
      </w:r>
    </w:p>
    <w:p w14:paraId="2A888C05" w14:textId="77777777" w:rsidR="00353B61" w:rsidRDefault="00000000">
      <w:pPr>
        <w:numPr>
          <w:ilvl w:val="1"/>
          <w:numId w:val="24"/>
        </w:numPr>
        <w:spacing w:line="276" w:lineRule="auto"/>
        <w:rPr>
          <w:i/>
          <w:color w:val="666666"/>
        </w:rPr>
      </w:pPr>
      <w:r>
        <w:rPr>
          <w:i/>
          <w:color w:val="666666"/>
          <w:sz w:val="22"/>
          <w:szCs w:val="22"/>
        </w:rPr>
        <w:t>Power and relationships can be hard to articulate on paper and hard to measure, even though everyone involved can feel it when it’s going well and when something is off. That’s why frameworks like the Spectrum of Community Engagement are so helpful because they create a shared language of what that we commonly feel but can’t quite put our fingers on.</w:t>
      </w:r>
    </w:p>
    <w:p w14:paraId="53706386" w14:textId="77777777" w:rsidR="00353B61" w:rsidRDefault="00000000">
      <w:pPr>
        <w:numPr>
          <w:ilvl w:val="1"/>
          <w:numId w:val="24"/>
        </w:numPr>
        <w:spacing w:line="276" w:lineRule="auto"/>
        <w:rPr>
          <w:i/>
          <w:color w:val="666666"/>
        </w:rPr>
      </w:pPr>
      <w:r>
        <w:rPr>
          <w:i/>
          <w:color w:val="666666"/>
          <w:sz w:val="22"/>
          <w:szCs w:val="22"/>
        </w:rPr>
        <w:t xml:space="preserve">1 framework for assessing power in partnerships is 4 levels of psychological safety. The phrase Psychological Safety was coined in the 60s by 2 leadership and organizational development professionals. Dr. Timothy Clark differentiated into 4 levels and published a book recently. The 4 levels are </w:t>
      </w:r>
      <w:proofErr w:type="gramStart"/>
      <w:r>
        <w:rPr>
          <w:i/>
          <w:color w:val="666666"/>
          <w:sz w:val="22"/>
          <w:szCs w:val="22"/>
        </w:rPr>
        <w:t>include</w:t>
      </w:r>
      <w:proofErr w:type="gramEnd"/>
      <w:r>
        <w:rPr>
          <w:i/>
          <w:color w:val="666666"/>
          <w:sz w:val="22"/>
          <w:szCs w:val="22"/>
        </w:rPr>
        <w:t xml:space="preserve">, learn, contribute, challenge. The climate crisis demands creative problem solving on our part, and we can only do that if we can get to the higher levels of psychological safety. We will repeat the same old policies, the same old infrastructure plans, the same old wealth distribution models unless the spaces we are in are safe enough for all of us to contribute and challenge. </w:t>
      </w:r>
    </w:p>
    <w:p w14:paraId="19A6DF01" w14:textId="77777777" w:rsidR="00353B61" w:rsidRDefault="00000000">
      <w:pPr>
        <w:numPr>
          <w:ilvl w:val="0"/>
          <w:numId w:val="24"/>
        </w:numPr>
        <w:spacing w:line="276" w:lineRule="auto"/>
        <w:rPr>
          <w:i/>
        </w:rPr>
      </w:pPr>
      <w:r>
        <w:rPr>
          <w:sz w:val="22"/>
          <w:szCs w:val="22"/>
        </w:rPr>
        <w:t>Dot Poll: Think about a local elected leader whose decisions impact your life.  What level of psychological safety do you have with them? (Grab a green dot and place it)</w:t>
      </w:r>
    </w:p>
    <w:p w14:paraId="31C5DC3E" w14:textId="77777777" w:rsidR="00353B61" w:rsidRDefault="00000000">
      <w:pPr>
        <w:spacing w:line="276" w:lineRule="auto"/>
        <w:ind w:left="360"/>
        <w:rPr>
          <w:b/>
          <w:color w:val="4B9918"/>
          <w:sz w:val="22"/>
          <w:szCs w:val="22"/>
        </w:rPr>
      </w:pPr>
      <w:r w:rsidRPr="00752096">
        <w:rPr>
          <w:rFonts w:ascii="Arial Unicode MS" w:eastAsia="Arial Unicode MS" w:hAnsi="Arial Unicode MS" w:cs="Arial Unicode MS"/>
          <w:b/>
          <w:color w:val="501A65"/>
          <w:sz w:val="22"/>
          <w:szCs w:val="22"/>
        </w:rPr>
        <w:t xml:space="preserve">→ Here is a </w:t>
      </w:r>
      <w:hyperlink r:id="rId35">
        <w:r>
          <w:rPr>
            <w:color w:val="1A83BD"/>
            <w:sz w:val="22"/>
            <w:szCs w:val="22"/>
            <w:u w:val="single"/>
          </w:rPr>
          <w:t xml:space="preserve">template </w:t>
        </w:r>
        <w:proofErr w:type="spellStart"/>
        <w:r>
          <w:rPr>
            <w:color w:val="1A83BD"/>
            <w:sz w:val="22"/>
            <w:szCs w:val="22"/>
            <w:u w:val="single"/>
          </w:rPr>
          <w:t>Jamboard</w:t>
        </w:r>
        <w:proofErr w:type="spellEnd"/>
        <w:r>
          <w:rPr>
            <w:color w:val="1A83BD"/>
            <w:sz w:val="22"/>
            <w:szCs w:val="22"/>
            <w:u w:val="single"/>
          </w:rPr>
          <w:t xml:space="preserve"> from PACE</w:t>
        </w:r>
      </w:hyperlink>
      <w:r>
        <w:rPr>
          <w:b/>
          <w:color w:val="4B9918"/>
          <w:sz w:val="22"/>
          <w:szCs w:val="22"/>
        </w:rPr>
        <w:t xml:space="preserve"> </w:t>
      </w:r>
      <w:r w:rsidRPr="00752096">
        <w:rPr>
          <w:b/>
          <w:color w:val="501A65"/>
          <w:sz w:val="22"/>
          <w:szCs w:val="22"/>
        </w:rPr>
        <w:t>that you can copy, modify, and use!</w:t>
      </w:r>
    </w:p>
    <w:p w14:paraId="0E9EF6D1" w14:textId="77777777" w:rsidR="00353B61" w:rsidRDefault="00000000">
      <w:pPr>
        <w:numPr>
          <w:ilvl w:val="1"/>
          <w:numId w:val="24"/>
        </w:numPr>
        <w:spacing w:before="60" w:line="276" w:lineRule="auto"/>
        <w:rPr>
          <w:i/>
          <w:color w:val="666666"/>
        </w:rPr>
      </w:pPr>
      <w:r>
        <w:rPr>
          <w:i/>
          <w:color w:val="666666"/>
          <w:sz w:val="22"/>
          <w:szCs w:val="22"/>
        </w:rPr>
        <w:t xml:space="preserve">A framework for evaluating Trust is the 7 elements of Trust by </w:t>
      </w:r>
      <w:proofErr w:type="spellStart"/>
      <w:r>
        <w:rPr>
          <w:i/>
          <w:color w:val="666666"/>
          <w:sz w:val="22"/>
          <w:szCs w:val="22"/>
        </w:rPr>
        <w:t>Brené</w:t>
      </w:r>
      <w:proofErr w:type="spellEnd"/>
      <w:r>
        <w:rPr>
          <w:i/>
          <w:color w:val="666666"/>
          <w:sz w:val="22"/>
          <w:szCs w:val="22"/>
        </w:rPr>
        <w:t xml:space="preserve"> Brown. It brings texture to Trust by categorizing it into 7 distinct teachable, observable, trackable behavior </w:t>
      </w:r>
      <w:proofErr w:type="gramStart"/>
      <w:r>
        <w:rPr>
          <w:i/>
          <w:color w:val="666666"/>
          <w:sz w:val="22"/>
          <w:szCs w:val="22"/>
        </w:rPr>
        <w:t>change</w:t>
      </w:r>
      <w:proofErr w:type="gramEnd"/>
      <w:r>
        <w:rPr>
          <w:i/>
          <w:color w:val="666666"/>
          <w:sz w:val="22"/>
          <w:szCs w:val="22"/>
        </w:rPr>
        <w:t xml:space="preserve"> areas. It’s useful for differentiating between moralistic and strategic trust in professional relationships. BRAVING stands for Boundaries, Reliability, Accountability, Vault, Integrity, </w:t>
      </w:r>
      <w:proofErr w:type="gramStart"/>
      <w:r>
        <w:rPr>
          <w:i/>
          <w:color w:val="666666"/>
          <w:sz w:val="22"/>
          <w:szCs w:val="22"/>
        </w:rPr>
        <w:t>Non Judgment</w:t>
      </w:r>
      <w:proofErr w:type="gramEnd"/>
      <w:r>
        <w:rPr>
          <w:i/>
          <w:color w:val="666666"/>
          <w:sz w:val="22"/>
          <w:szCs w:val="22"/>
        </w:rPr>
        <w:t>, and Generosity (of assumptions).</w:t>
      </w:r>
    </w:p>
    <w:p w14:paraId="036F5D90" w14:textId="77777777" w:rsidR="00353B61" w:rsidRDefault="00000000">
      <w:pPr>
        <w:numPr>
          <w:ilvl w:val="0"/>
          <w:numId w:val="24"/>
        </w:numPr>
        <w:spacing w:line="276" w:lineRule="auto"/>
        <w:rPr>
          <w:i/>
        </w:rPr>
      </w:pPr>
      <w:r>
        <w:rPr>
          <w:sz w:val="22"/>
          <w:szCs w:val="22"/>
        </w:rPr>
        <w:t>Dot Poll: Rate yourself as a leader. Pick 1 high and 1 low in your current role or position. (</w:t>
      </w:r>
      <w:proofErr w:type="gramStart"/>
      <w:r>
        <w:rPr>
          <w:sz w:val="22"/>
          <w:szCs w:val="22"/>
        </w:rPr>
        <w:t>grab</w:t>
      </w:r>
      <w:proofErr w:type="gramEnd"/>
      <w:r>
        <w:rPr>
          <w:sz w:val="22"/>
          <w:szCs w:val="22"/>
        </w:rPr>
        <w:t xml:space="preserve"> 1 teal dot for high and 1 for low)</w:t>
      </w:r>
    </w:p>
    <w:p w14:paraId="6265022D" w14:textId="77777777" w:rsidR="00353B61" w:rsidRDefault="00000000">
      <w:pPr>
        <w:spacing w:line="276" w:lineRule="auto"/>
        <w:ind w:left="360"/>
        <w:rPr>
          <w:b/>
          <w:color w:val="4B9918"/>
          <w:sz w:val="22"/>
          <w:szCs w:val="22"/>
        </w:rPr>
      </w:pPr>
      <w:r w:rsidRPr="00752096">
        <w:rPr>
          <w:rFonts w:ascii="Arial Unicode MS" w:eastAsia="Arial Unicode MS" w:hAnsi="Arial Unicode MS" w:cs="Arial Unicode MS"/>
          <w:b/>
          <w:color w:val="501A65"/>
          <w:sz w:val="22"/>
          <w:szCs w:val="22"/>
        </w:rPr>
        <w:t xml:space="preserve">→ Here is a </w:t>
      </w:r>
      <w:hyperlink r:id="rId36">
        <w:r>
          <w:rPr>
            <w:color w:val="1A83BD"/>
            <w:sz w:val="22"/>
            <w:szCs w:val="22"/>
            <w:u w:val="single"/>
          </w:rPr>
          <w:t xml:space="preserve">template </w:t>
        </w:r>
        <w:proofErr w:type="spellStart"/>
        <w:r>
          <w:rPr>
            <w:color w:val="1A83BD"/>
            <w:sz w:val="22"/>
            <w:szCs w:val="22"/>
            <w:u w:val="single"/>
          </w:rPr>
          <w:t>Jamboard</w:t>
        </w:r>
        <w:proofErr w:type="spellEnd"/>
        <w:r>
          <w:rPr>
            <w:color w:val="1A83BD"/>
            <w:sz w:val="22"/>
            <w:szCs w:val="22"/>
            <w:u w:val="single"/>
          </w:rPr>
          <w:t xml:space="preserve"> from PACE</w:t>
        </w:r>
      </w:hyperlink>
      <w:r>
        <w:rPr>
          <w:b/>
          <w:color w:val="4B9918"/>
          <w:sz w:val="22"/>
          <w:szCs w:val="22"/>
        </w:rPr>
        <w:t xml:space="preserve"> </w:t>
      </w:r>
      <w:r w:rsidRPr="00752096">
        <w:rPr>
          <w:b/>
          <w:color w:val="501A65"/>
          <w:sz w:val="22"/>
          <w:szCs w:val="22"/>
        </w:rPr>
        <w:t>that you can copy, modify, and use!</w:t>
      </w:r>
    </w:p>
    <w:p w14:paraId="58116046" w14:textId="77777777" w:rsidR="00353B61" w:rsidRDefault="00000000">
      <w:pPr>
        <w:numPr>
          <w:ilvl w:val="1"/>
          <w:numId w:val="24"/>
        </w:numPr>
        <w:spacing w:before="60" w:line="276" w:lineRule="auto"/>
        <w:rPr>
          <w:i/>
          <w:color w:val="666666"/>
        </w:rPr>
      </w:pPr>
      <w:r>
        <w:rPr>
          <w:i/>
          <w:color w:val="666666"/>
          <w:sz w:val="22"/>
          <w:szCs w:val="22"/>
        </w:rPr>
        <w:t xml:space="preserve">Those are some examples of quick assessments of power and trust. There are others. It doesn’t matter which framework you use to evaluate power and trust. What matters is that 1) you do it and 2) you do it together. That means the process of deciding on a framework is democratic and the framework fits with the people you are centering. </w:t>
      </w:r>
    </w:p>
    <w:p w14:paraId="2DA734CC" w14:textId="77777777" w:rsidR="00353B61" w:rsidRDefault="00353B61">
      <w:pPr>
        <w:spacing w:line="276" w:lineRule="auto"/>
      </w:pPr>
    </w:p>
    <w:p w14:paraId="02A14803" w14:textId="77777777" w:rsidR="00353B61" w:rsidRDefault="00353B61">
      <w:pPr>
        <w:spacing w:line="276" w:lineRule="auto"/>
        <w:ind w:left="-1440" w:right="-1440" w:firstLine="0"/>
        <w:rPr>
          <w:rFonts w:ascii="Cardo" w:eastAsia="Cardo" w:hAnsi="Cardo" w:cs="Cardo"/>
          <w:sz w:val="2"/>
          <w:szCs w:val="2"/>
        </w:rPr>
      </w:pPr>
    </w:p>
    <w:p w14:paraId="00543CA9" w14:textId="77777777" w:rsidR="00353B61" w:rsidRDefault="00000000">
      <w:pPr>
        <w:pStyle w:val="Heading4"/>
      </w:pPr>
      <w:bookmarkStart w:id="30" w:name="_2quyavquymxb" w:colFirst="0" w:colLast="0"/>
      <w:bookmarkEnd w:id="30"/>
      <w:r>
        <w:t>Close (10 minutes)</w:t>
      </w:r>
    </w:p>
    <w:p w14:paraId="3AA7E142" w14:textId="77777777" w:rsidR="00353B61" w:rsidRDefault="00000000">
      <w:pPr>
        <w:spacing w:line="276" w:lineRule="auto"/>
        <w:ind w:left="0" w:firstLine="0"/>
        <w:rPr>
          <w:b/>
          <w:sz w:val="22"/>
          <w:szCs w:val="22"/>
        </w:rPr>
      </w:pPr>
      <w:r>
        <w:rPr>
          <w:b/>
          <w:sz w:val="22"/>
          <w:szCs w:val="22"/>
        </w:rPr>
        <w:t>Summary (8 minutes)</w:t>
      </w:r>
    </w:p>
    <w:p w14:paraId="557984D9" w14:textId="77777777" w:rsidR="00353B61" w:rsidRDefault="00000000">
      <w:pPr>
        <w:numPr>
          <w:ilvl w:val="0"/>
          <w:numId w:val="13"/>
        </w:numPr>
        <w:spacing w:line="276" w:lineRule="auto"/>
        <w:rPr>
          <w:sz w:val="22"/>
          <w:szCs w:val="22"/>
        </w:rPr>
      </w:pPr>
      <w:r>
        <w:rPr>
          <w:sz w:val="22"/>
          <w:szCs w:val="22"/>
        </w:rPr>
        <w:t>Quickly go over a summary of the session using the slides.</w:t>
      </w:r>
    </w:p>
    <w:p w14:paraId="31EA6DA5" w14:textId="77777777" w:rsidR="00353B61" w:rsidRDefault="00000000">
      <w:pPr>
        <w:numPr>
          <w:ilvl w:val="0"/>
          <w:numId w:val="13"/>
        </w:numPr>
        <w:spacing w:line="276" w:lineRule="auto"/>
        <w:rPr>
          <w:sz w:val="22"/>
          <w:szCs w:val="22"/>
        </w:rPr>
      </w:pPr>
      <w:r>
        <w:rPr>
          <w:sz w:val="22"/>
          <w:szCs w:val="22"/>
        </w:rPr>
        <w:t>Ask for volunteers for the next session.</w:t>
      </w:r>
    </w:p>
    <w:p w14:paraId="097D339A" w14:textId="77777777" w:rsidR="00353B61" w:rsidRDefault="00000000">
      <w:pPr>
        <w:numPr>
          <w:ilvl w:val="1"/>
          <w:numId w:val="13"/>
        </w:numPr>
        <w:spacing w:line="276" w:lineRule="auto"/>
        <w:ind w:left="1440"/>
        <w:rPr>
          <w:color w:val="000000"/>
          <w:sz w:val="22"/>
          <w:szCs w:val="22"/>
        </w:rPr>
      </w:pPr>
      <w:r>
        <w:rPr>
          <w:i/>
          <w:color w:val="666666"/>
          <w:sz w:val="22"/>
          <w:szCs w:val="22"/>
        </w:rPr>
        <w:t xml:space="preserve">Role 1 (check-in): </w:t>
      </w:r>
    </w:p>
    <w:p w14:paraId="23315A90" w14:textId="77777777" w:rsidR="00353B61" w:rsidRDefault="00000000">
      <w:pPr>
        <w:numPr>
          <w:ilvl w:val="1"/>
          <w:numId w:val="13"/>
        </w:numPr>
        <w:spacing w:line="276" w:lineRule="auto"/>
        <w:ind w:left="1440"/>
        <w:rPr>
          <w:i/>
          <w:color w:val="666666"/>
          <w:sz w:val="22"/>
          <w:szCs w:val="22"/>
        </w:rPr>
      </w:pPr>
      <w:r>
        <w:rPr>
          <w:i/>
          <w:color w:val="666666"/>
          <w:sz w:val="22"/>
          <w:szCs w:val="22"/>
        </w:rPr>
        <w:t>Role 2 (check-out):</w:t>
      </w:r>
    </w:p>
    <w:p w14:paraId="376C01F5" w14:textId="77777777" w:rsidR="00353B61" w:rsidRDefault="00000000">
      <w:pPr>
        <w:numPr>
          <w:ilvl w:val="1"/>
          <w:numId w:val="13"/>
        </w:numPr>
        <w:spacing w:line="276" w:lineRule="auto"/>
        <w:ind w:left="1440"/>
        <w:rPr>
          <w:i/>
          <w:color w:val="666666"/>
          <w:sz w:val="22"/>
          <w:szCs w:val="22"/>
        </w:rPr>
      </w:pPr>
      <w:r>
        <w:rPr>
          <w:i/>
          <w:color w:val="666666"/>
          <w:sz w:val="22"/>
          <w:szCs w:val="22"/>
        </w:rPr>
        <w:t xml:space="preserve">Role 3: </w:t>
      </w:r>
    </w:p>
    <w:p w14:paraId="4593DDF5" w14:textId="77777777" w:rsidR="00353B61" w:rsidRDefault="00000000">
      <w:pPr>
        <w:numPr>
          <w:ilvl w:val="0"/>
          <w:numId w:val="13"/>
        </w:numPr>
        <w:spacing w:line="276" w:lineRule="auto"/>
        <w:rPr>
          <w:i/>
          <w:sz w:val="22"/>
          <w:szCs w:val="22"/>
        </w:rPr>
      </w:pPr>
      <w:r>
        <w:rPr>
          <w:sz w:val="22"/>
          <w:szCs w:val="22"/>
        </w:rPr>
        <w:t>Announcements and updates</w:t>
      </w:r>
    </w:p>
    <w:p w14:paraId="54B6E48F" w14:textId="77777777" w:rsidR="00353B61" w:rsidRDefault="00353B61">
      <w:pPr>
        <w:spacing w:line="276" w:lineRule="auto"/>
        <w:ind w:left="0" w:firstLine="0"/>
        <w:rPr>
          <w:b/>
          <w:sz w:val="22"/>
          <w:szCs w:val="22"/>
        </w:rPr>
      </w:pPr>
    </w:p>
    <w:p w14:paraId="076B12A7" w14:textId="77777777" w:rsidR="00353B61" w:rsidRDefault="00000000">
      <w:pPr>
        <w:spacing w:line="276" w:lineRule="auto"/>
        <w:ind w:left="0" w:firstLine="0"/>
        <w:rPr>
          <w:b/>
          <w:sz w:val="22"/>
          <w:szCs w:val="22"/>
        </w:rPr>
      </w:pPr>
      <w:r>
        <w:rPr>
          <w:b/>
          <w:sz w:val="22"/>
          <w:szCs w:val="22"/>
        </w:rPr>
        <w:t>Check Out (2 minutes)</w:t>
      </w:r>
    </w:p>
    <w:p w14:paraId="31B735D5" w14:textId="77777777" w:rsidR="00353B61" w:rsidRDefault="00000000">
      <w:pPr>
        <w:numPr>
          <w:ilvl w:val="0"/>
          <w:numId w:val="13"/>
        </w:numPr>
        <w:spacing w:line="276" w:lineRule="auto"/>
        <w:rPr>
          <w:sz w:val="22"/>
          <w:szCs w:val="22"/>
        </w:rPr>
      </w:pPr>
      <w:r>
        <w:rPr>
          <w:sz w:val="22"/>
          <w:szCs w:val="22"/>
        </w:rPr>
        <w:t xml:space="preserve">Share check out prompt in Chat, </w:t>
      </w:r>
      <w:proofErr w:type="spellStart"/>
      <w:r>
        <w:rPr>
          <w:sz w:val="22"/>
          <w:szCs w:val="22"/>
        </w:rPr>
        <w:t>Mentimeter</w:t>
      </w:r>
      <w:proofErr w:type="spellEnd"/>
      <w:r>
        <w:rPr>
          <w:sz w:val="22"/>
          <w:szCs w:val="22"/>
        </w:rPr>
        <w:t xml:space="preserve">, </w:t>
      </w:r>
      <w:proofErr w:type="spellStart"/>
      <w:r>
        <w:rPr>
          <w:sz w:val="22"/>
          <w:szCs w:val="22"/>
        </w:rPr>
        <w:t>GoogleJamboard</w:t>
      </w:r>
      <w:proofErr w:type="spellEnd"/>
      <w:r>
        <w:rPr>
          <w:sz w:val="22"/>
          <w:szCs w:val="22"/>
        </w:rPr>
        <w:t xml:space="preserve"> sticky notes, or go around the Zoom Room.</w:t>
      </w:r>
    </w:p>
    <w:p w14:paraId="5C9909D0" w14:textId="77777777" w:rsidR="00353B61" w:rsidRDefault="00000000">
      <w:pPr>
        <w:numPr>
          <w:ilvl w:val="1"/>
          <w:numId w:val="13"/>
        </w:numPr>
        <w:spacing w:after="120" w:line="276" w:lineRule="auto"/>
        <w:ind w:left="1440"/>
        <w:rPr>
          <w:sz w:val="22"/>
          <w:szCs w:val="22"/>
        </w:rPr>
        <w:sectPr w:rsidR="00353B61">
          <w:headerReference w:type="default" r:id="rId37"/>
          <w:pgSz w:w="12240" w:h="15840"/>
          <w:pgMar w:top="1713" w:right="1440" w:bottom="1080" w:left="1440" w:header="0" w:footer="431" w:gutter="0"/>
          <w:cols w:space="720"/>
        </w:sectPr>
      </w:pPr>
      <w:r>
        <w:rPr>
          <w:i/>
          <w:color w:val="666666"/>
          <w:sz w:val="22"/>
          <w:szCs w:val="22"/>
        </w:rPr>
        <w:t>If there was a movie made about you, who would play you?</w:t>
      </w:r>
    </w:p>
    <w:p w14:paraId="761A5DCE" w14:textId="77777777" w:rsidR="00353B61" w:rsidRDefault="00000000">
      <w:pPr>
        <w:pStyle w:val="Heading2"/>
      </w:pPr>
      <w:bookmarkStart w:id="31" w:name="_m0n00uor5zia" w:colFirst="0" w:colLast="0"/>
      <w:bookmarkEnd w:id="31"/>
      <w:r>
        <w:lastRenderedPageBreak/>
        <w:t>STRATEGIES II LEARNING GROUP SESSION</w:t>
      </w:r>
    </w:p>
    <w:p w14:paraId="6C8DA198" w14:textId="77777777" w:rsidR="00353B61" w:rsidRDefault="00000000">
      <w:pPr>
        <w:pStyle w:val="Heading3"/>
      </w:pPr>
      <w:bookmarkStart w:id="32" w:name="_5zsq94vz81e8" w:colFirst="0" w:colLast="0"/>
      <w:bookmarkEnd w:id="32"/>
      <w:r>
        <w:t>KEY SESSION INFORMATION</w:t>
      </w:r>
    </w:p>
    <w:p w14:paraId="107D2481" w14:textId="77777777" w:rsidR="00353B61" w:rsidRDefault="00000000">
      <w:pPr>
        <w:spacing w:line="276" w:lineRule="auto"/>
        <w:ind w:left="0" w:firstLine="0"/>
        <w:rPr>
          <w:sz w:val="22"/>
          <w:szCs w:val="22"/>
        </w:rPr>
      </w:pPr>
      <w:r>
        <w:rPr>
          <w:b/>
          <w:sz w:val="22"/>
          <w:szCs w:val="22"/>
        </w:rPr>
        <w:t xml:space="preserve">Key Theme/Topic: </w:t>
      </w:r>
      <w:r>
        <w:rPr>
          <w:sz w:val="22"/>
          <w:szCs w:val="22"/>
        </w:rPr>
        <w:t>Anchoring solutions in historical and global contexts</w:t>
      </w:r>
    </w:p>
    <w:p w14:paraId="2BEE2C13" w14:textId="77777777" w:rsidR="00353B61" w:rsidRDefault="00353B61">
      <w:pPr>
        <w:spacing w:line="276" w:lineRule="auto"/>
        <w:ind w:left="0" w:firstLine="0"/>
        <w:rPr>
          <w:sz w:val="12"/>
          <w:szCs w:val="12"/>
        </w:rPr>
      </w:pPr>
    </w:p>
    <w:p w14:paraId="6B1DAC1E" w14:textId="77777777" w:rsidR="00353B61" w:rsidRDefault="00000000">
      <w:pPr>
        <w:spacing w:line="276" w:lineRule="auto"/>
        <w:ind w:left="0" w:firstLine="0"/>
        <w:rPr>
          <w:sz w:val="22"/>
          <w:szCs w:val="22"/>
        </w:rPr>
      </w:pPr>
      <w:r>
        <w:rPr>
          <w:b/>
          <w:sz w:val="22"/>
          <w:szCs w:val="22"/>
        </w:rPr>
        <w:t>Estimated Time Needed:</w:t>
      </w:r>
      <w:r>
        <w:rPr>
          <w:sz w:val="22"/>
          <w:szCs w:val="22"/>
        </w:rPr>
        <w:t xml:space="preserve"> 1 hour</w:t>
      </w:r>
    </w:p>
    <w:p w14:paraId="6C60E538" w14:textId="77777777" w:rsidR="00353B61" w:rsidRDefault="00353B61">
      <w:pPr>
        <w:spacing w:line="276" w:lineRule="auto"/>
        <w:ind w:left="0" w:firstLine="0"/>
        <w:rPr>
          <w:sz w:val="12"/>
          <w:szCs w:val="12"/>
        </w:rPr>
      </w:pPr>
    </w:p>
    <w:p w14:paraId="5C468BF4" w14:textId="77777777" w:rsidR="00353B61" w:rsidRDefault="00000000">
      <w:pPr>
        <w:spacing w:line="276" w:lineRule="auto"/>
        <w:ind w:left="0" w:firstLine="0"/>
        <w:rPr>
          <w:b/>
          <w:sz w:val="22"/>
          <w:szCs w:val="22"/>
        </w:rPr>
      </w:pPr>
      <w:r>
        <w:rPr>
          <w:b/>
          <w:sz w:val="22"/>
          <w:szCs w:val="22"/>
        </w:rPr>
        <w:t>Materials Needed:</w:t>
      </w:r>
    </w:p>
    <w:p w14:paraId="1973FE2A" w14:textId="77777777" w:rsidR="00353B61" w:rsidRDefault="00000000">
      <w:pPr>
        <w:numPr>
          <w:ilvl w:val="0"/>
          <w:numId w:val="7"/>
        </w:numPr>
        <w:spacing w:before="120" w:line="276" w:lineRule="auto"/>
        <w:rPr>
          <w:color w:val="000000"/>
          <w:sz w:val="22"/>
          <w:szCs w:val="22"/>
        </w:rPr>
      </w:pPr>
      <w:r>
        <w:rPr>
          <w:sz w:val="22"/>
          <w:szCs w:val="22"/>
        </w:rPr>
        <w:t>Presentation Slides (e.g., PowerPoint or Google Slides)</w:t>
      </w:r>
    </w:p>
    <w:p w14:paraId="11EA41AA" w14:textId="77777777" w:rsidR="00353B61" w:rsidRDefault="00000000">
      <w:pPr>
        <w:spacing w:line="276" w:lineRule="auto"/>
        <w:ind w:firstLine="720"/>
        <w:rPr>
          <w:b/>
          <w:color w:val="4B9918"/>
          <w:sz w:val="22"/>
          <w:szCs w:val="22"/>
        </w:rPr>
      </w:pPr>
      <w:r w:rsidRPr="00752096">
        <w:rPr>
          <w:rFonts w:ascii="Arial Unicode MS" w:eastAsia="Arial Unicode MS" w:hAnsi="Arial Unicode MS" w:cs="Arial Unicode MS"/>
          <w:b/>
          <w:color w:val="501A65"/>
          <w:sz w:val="22"/>
          <w:szCs w:val="22"/>
        </w:rPr>
        <w:t>→ Here is a</w:t>
      </w:r>
      <w:r w:rsidRPr="00752096">
        <w:rPr>
          <w:b/>
          <w:color w:val="501A65"/>
          <w:sz w:val="22"/>
          <w:szCs w:val="22"/>
        </w:rPr>
        <w:t xml:space="preserve"> </w:t>
      </w:r>
      <w:hyperlink r:id="rId38" w:anchor="slide=id.gdf59a8b22b_0_41">
        <w:r>
          <w:rPr>
            <w:color w:val="1A83BD"/>
            <w:sz w:val="22"/>
            <w:szCs w:val="22"/>
            <w:u w:val="single"/>
          </w:rPr>
          <w:t>template slide deck from PACE</w:t>
        </w:r>
      </w:hyperlink>
      <w:r>
        <w:rPr>
          <w:b/>
          <w:color w:val="4B9918"/>
          <w:sz w:val="22"/>
          <w:szCs w:val="22"/>
        </w:rPr>
        <w:t xml:space="preserve"> </w:t>
      </w:r>
      <w:r w:rsidRPr="00752096">
        <w:rPr>
          <w:b/>
          <w:color w:val="501A65"/>
          <w:sz w:val="22"/>
          <w:szCs w:val="22"/>
        </w:rPr>
        <w:t>that you can copy, modify, and use!</w:t>
      </w:r>
    </w:p>
    <w:p w14:paraId="62E5D745" w14:textId="77777777" w:rsidR="00353B61" w:rsidRDefault="00000000">
      <w:pPr>
        <w:numPr>
          <w:ilvl w:val="0"/>
          <w:numId w:val="7"/>
        </w:numPr>
        <w:spacing w:before="120" w:line="276" w:lineRule="auto"/>
        <w:rPr>
          <w:color w:val="000000"/>
          <w:sz w:val="22"/>
          <w:szCs w:val="22"/>
        </w:rPr>
      </w:pPr>
      <w:r>
        <w:rPr>
          <w:sz w:val="22"/>
          <w:szCs w:val="22"/>
        </w:rPr>
        <w:t>Group Agreements</w:t>
      </w:r>
    </w:p>
    <w:p w14:paraId="26805AF8" w14:textId="77777777" w:rsidR="00353B61" w:rsidRDefault="00000000">
      <w:pPr>
        <w:spacing w:line="276" w:lineRule="auto"/>
        <w:ind w:firstLine="720"/>
        <w:rPr>
          <w:b/>
          <w:color w:val="4B9918"/>
          <w:sz w:val="22"/>
          <w:szCs w:val="22"/>
        </w:rPr>
      </w:pPr>
      <w:r w:rsidRPr="00752096">
        <w:rPr>
          <w:rFonts w:ascii="Arial Unicode MS" w:eastAsia="Arial Unicode MS" w:hAnsi="Arial Unicode MS" w:cs="Arial Unicode MS"/>
          <w:b/>
          <w:color w:val="501A65"/>
          <w:sz w:val="22"/>
          <w:szCs w:val="22"/>
        </w:rPr>
        <w:t>→ Here are the</w:t>
      </w:r>
      <w:r w:rsidRPr="00752096">
        <w:rPr>
          <w:b/>
          <w:color w:val="501A65"/>
          <w:sz w:val="22"/>
          <w:szCs w:val="22"/>
        </w:rPr>
        <w:t xml:space="preserve"> </w:t>
      </w:r>
      <w:hyperlink r:id="rId39">
        <w:r>
          <w:rPr>
            <w:color w:val="1A83BD"/>
            <w:sz w:val="22"/>
            <w:szCs w:val="22"/>
            <w:u w:val="single"/>
          </w:rPr>
          <w:t>PACE Group Agreements</w:t>
        </w:r>
      </w:hyperlink>
      <w:r>
        <w:rPr>
          <w:b/>
          <w:color w:val="4B9918"/>
          <w:sz w:val="22"/>
          <w:szCs w:val="22"/>
        </w:rPr>
        <w:t xml:space="preserve"> </w:t>
      </w:r>
      <w:r w:rsidRPr="00752096">
        <w:rPr>
          <w:b/>
          <w:color w:val="501A65"/>
          <w:sz w:val="22"/>
          <w:szCs w:val="22"/>
        </w:rPr>
        <w:t>as an example.</w:t>
      </w:r>
    </w:p>
    <w:p w14:paraId="252E9AF6" w14:textId="77777777" w:rsidR="00353B61" w:rsidRDefault="00000000">
      <w:pPr>
        <w:numPr>
          <w:ilvl w:val="0"/>
          <w:numId w:val="7"/>
        </w:numPr>
        <w:spacing w:before="120" w:line="276" w:lineRule="auto"/>
        <w:rPr>
          <w:color w:val="000000"/>
          <w:sz w:val="22"/>
          <w:szCs w:val="22"/>
        </w:rPr>
      </w:pPr>
      <w:r>
        <w:rPr>
          <w:sz w:val="22"/>
          <w:szCs w:val="22"/>
        </w:rPr>
        <w:t xml:space="preserve">Interaction Tools (e.g., </w:t>
      </w:r>
      <w:proofErr w:type="spellStart"/>
      <w:r>
        <w:rPr>
          <w:sz w:val="22"/>
          <w:szCs w:val="22"/>
        </w:rPr>
        <w:t>Jamboard</w:t>
      </w:r>
      <w:proofErr w:type="spellEnd"/>
      <w:r>
        <w:rPr>
          <w:sz w:val="22"/>
          <w:szCs w:val="22"/>
        </w:rPr>
        <w:t xml:space="preserve"> or </w:t>
      </w:r>
      <w:proofErr w:type="spellStart"/>
      <w:r>
        <w:rPr>
          <w:sz w:val="22"/>
          <w:szCs w:val="22"/>
        </w:rPr>
        <w:t>Mentimeter</w:t>
      </w:r>
      <w:proofErr w:type="spellEnd"/>
      <w:r>
        <w:rPr>
          <w:sz w:val="22"/>
          <w:szCs w:val="22"/>
        </w:rPr>
        <w:t xml:space="preserve"> for virtual events, or sticky notes, easel paper, and markers for in-person events)</w:t>
      </w:r>
    </w:p>
    <w:p w14:paraId="07FB920F" w14:textId="77777777" w:rsidR="00353B61" w:rsidRDefault="00000000">
      <w:pPr>
        <w:spacing w:line="276" w:lineRule="auto"/>
        <w:ind w:firstLine="720"/>
        <w:rPr>
          <w:sz w:val="22"/>
          <w:szCs w:val="22"/>
        </w:rPr>
      </w:pPr>
      <w:r w:rsidRPr="00752096">
        <w:rPr>
          <w:rFonts w:ascii="Arial Unicode MS" w:eastAsia="Arial Unicode MS" w:hAnsi="Arial Unicode MS" w:cs="Arial Unicode MS"/>
          <w:b/>
          <w:color w:val="501A65"/>
          <w:sz w:val="22"/>
          <w:szCs w:val="22"/>
        </w:rPr>
        <w:t>→ Here is a template of the</w:t>
      </w:r>
      <w:r>
        <w:rPr>
          <w:rFonts w:ascii="Arial Unicode MS" w:eastAsia="Arial Unicode MS" w:hAnsi="Arial Unicode MS" w:cs="Arial Unicode MS"/>
          <w:b/>
          <w:color w:val="4B9918"/>
          <w:sz w:val="22"/>
          <w:szCs w:val="22"/>
        </w:rPr>
        <w:t xml:space="preserve"> </w:t>
      </w:r>
      <w:hyperlink r:id="rId40">
        <w:r>
          <w:rPr>
            <w:color w:val="1A83BD"/>
            <w:sz w:val="22"/>
            <w:szCs w:val="22"/>
            <w:u w:val="single"/>
          </w:rPr>
          <w:t xml:space="preserve">PACE </w:t>
        </w:r>
        <w:proofErr w:type="spellStart"/>
        <w:r>
          <w:rPr>
            <w:color w:val="1A83BD"/>
            <w:sz w:val="22"/>
            <w:szCs w:val="22"/>
            <w:u w:val="single"/>
          </w:rPr>
          <w:t>Jamboard</w:t>
        </w:r>
        <w:proofErr w:type="spellEnd"/>
      </w:hyperlink>
      <w:r>
        <w:rPr>
          <w:b/>
          <w:color w:val="79B24F"/>
          <w:sz w:val="22"/>
          <w:szCs w:val="22"/>
        </w:rPr>
        <w:t xml:space="preserve"> </w:t>
      </w:r>
      <w:r w:rsidRPr="00752096">
        <w:rPr>
          <w:b/>
          <w:color w:val="501A65"/>
          <w:sz w:val="22"/>
          <w:szCs w:val="22"/>
        </w:rPr>
        <w:t>used for this session.</w:t>
      </w:r>
    </w:p>
    <w:p w14:paraId="591EEFE3" w14:textId="77777777" w:rsidR="00353B61" w:rsidRDefault="00353B61">
      <w:pPr>
        <w:spacing w:line="276" w:lineRule="auto"/>
        <w:ind w:left="0" w:firstLine="0"/>
        <w:rPr>
          <w:sz w:val="12"/>
          <w:szCs w:val="12"/>
        </w:rPr>
      </w:pPr>
    </w:p>
    <w:p w14:paraId="12E5B846" w14:textId="77777777" w:rsidR="00353B61" w:rsidRDefault="00000000">
      <w:pPr>
        <w:spacing w:line="276" w:lineRule="auto"/>
        <w:ind w:left="0" w:firstLine="0"/>
        <w:rPr>
          <w:b/>
          <w:sz w:val="22"/>
          <w:szCs w:val="22"/>
        </w:rPr>
      </w:pPr>
      <w:r>
        <w:rPr>
          <w:b/>
          <w:sz w:val="22"/>
          <w:szCs w:val="22"/>
        </w:rPr>
        <w:t>Session Roles for Facilitators:</w:t>
      </w:r>
    </w:p>
    <w:p w14:paraId="11DB22FC" w14:textId="77777777" w:rsidR="00353B61" w:rsidRPr="00752096" w:rsidRDefault="00000000">
      <w:pPr>
        <w:spacing w:before="120" w:after="120" w:line="276" w:lineRule="auto"/>
        <w:ind w:left="0" w:firstLine="0"/>
        <w:rPr>
          <w:b/>
          <w:color w:val="501A65"/>
          <w:sz w:val="22"/>
          <w:szCs w:val="22"/>
        </w:rPr>
      </w:pPr>
      <w:r w:rsidRPr="00752096">
        <w:rPr>
          <w:rFonts w:ascii="Arial Unicode MS" w:eastAsia="Arial Unicode MS" w:hAnsi="Arial Unicode MS" w:cs="Arial Unicode MS"/>
          <w:b/>
          <w:color w:val="501A65"/>
          <w:sz w:val="22"/>
          <w:szCs w:val="22"/>
        </w:rPr>
        <w:t>→ Update and assign roles based on your final session agenda and format.</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780"/>
        <w:gridCol w:w="5580"/>
      </w:tblGrid>
      <w:tr w:rsidR="00353B61" w14:paraId="015EAEB3" w14:textId="77777777" w:rsidTr="00752096">
        <w:trPr>
          <w:tblHeader/>
        </w:trPr>
        <w:tc>
          <w:tcPr>
            <w:tcW w:w="3780" w:type="dxa"/>
            <w:tcBorders>
              <w:bottom w:val="single" w:sz="12" w:space="0" w:color="000000"/>
            </w:tcBorders>
            <w:shd w:val="clear" w:color="auto" w:fill="FCE5CD"/>
            <w:tcMar>
              <w:top w:w="100" w:type="dxa"/>
              <w:left w:w="100" w:type="dxa"/>
              <w:bottom w:w="100" w:type="dxa"/>
              <w:right w:w="100" w:type="dxa"/>
            </w:tcMar>
            <w:vAlign w:val="center"/>
          </w:tcPr>
          <w:p w14:paraId="1ED9D0F3" w14:textId="77777777" w:rsidR="00353B61" w:rsidRDefault="00000000">
            <w:pPr>
              <w:widowControl w:val="0"/>
              <w:ind w:left="0" w:firstLine="0"/>
              <w:rPr>
                <w:b/>
                <w:sz w:val="22"/>
                <w:szCs w:val="22"/>
              </w:rPr>
            </w:pPr>
            <w:r>
              <w:rPr>
                <w:b/>
                <w:sz w:val="22"/>
                <w:szCs w:val="22"/>
              </w:rPr>
              <w:t>ROLE</w:t>
            </w:r>
          </w:p>
        </w:tc>
        <w:tc>
          <w:tcPr>
            <w:tcW w:w="5580" w:type="dxa"/>
            <w:tcBorders>
              <w:bottom w:val="single" w:sz="12" w:space="0" w:color="000000"/>
            </w:tcBorders>
            <w:shd w:val="clear" w:color="auto" w:fill="FCE5CD"/>
            <w:tcMar>
              <w:top w:w="100" w:type="dxa"/>
              <w:left w:w="100" w:type="dxa"/>
              <w:bottom w:w="100" w:type="dxa"/>
              <w:right w:w="100" w:type="dxa"/>
            </w:tcMar>
            <w:vAlign w:val="center"/>
          </w:tcPr>
          <w:p w14:paraId="2531C4FC" w14:textId="77777777" w:rsidR="00353B61" w:rsidRDefault="00000000">
            <w:pPr>
              <w:widowControl w:val="0"/>
              <w:ind w:left="0" w:firstLine="0"/>
              <w:rPr>
                <w:b/>
                <w:sz w:val="22"/>
                <w:szCs w:val="22"/>
              </w:rPr>
            </w:pPr>
            <w:r>
              <w:rPr>
                <w:b/>
                <w:sz w:val="22"/>
                <w:szCs w:val="22"/>
              </w:rPr>
              <w:t xml:space="preserve">ASSIGNED TEAM MEMBER </w:t>
            </w:r>
          </w:p>
        </w:tc>
      </w:tr>
      <w:tr w:rsidR="00353B61" w14:paraId="3230A828" w14:textId="77777777" w:rsidTr="00752096">
        <w:tc>
          <w:tcPr>
            <w:tcW w:w="3780" w:type="dxa"/>
            <w:tcBorders>
              <w:top w:val="single" w:sz="12" w:space="0" w:color="000000"/>
            </w:tcBorders>
            <w:shd w:val="clear" w:color="auto" w:fill="F3F3F3"/>
            <w:tcMar>
              <w:top w:w="100" w:type="dxa"/>
              <w:left w:w="100" w:type="dxa"/>
              <w:bottom w:w="100" w:type="dxa"/>
              <w:right w:w="100" w:type="dxa"/>
            </w:tcMar>
            <w:vAlign w:val="center"/>
          </w:tcPr>
          <w:p w14:paraId="2860B084" w14:textId="77777777" w:rsidR="00353B61" w:rsidRDefault="00000000">
            <w:pPr>
              <w:widowControl w:val="0"/>
              <w:ind w:left="0" w:firstLine="0"/>
              <w:rPr>
                <w:sz w:val="22"/>
                <w:szCs w:val="22"/>
              </w:rPr>
            </w:pPr>
            <w:r>
              <w:rPr>
                <w:sz w:val="22"/>
                <w:szCs w:val="22"/>
              </w:rPr>
              <w:t>Facilitator(s)</w:t>
            </w:r>
          </w:p>
        </w:tc>
        <w:tc>
          <w:tcPr>
            <w:tcW w:w="5580" w:type="dxa"/>
            <w:tcBorders>
              <w:top w:val="single" w:sz="12" w:space="0" w:color="000000"/>
            </w:tcBorders>
            <w:shd w:val="clear" w:color="auto" w:fill="F3F3F3"/>
            <w:tcMar>
              <w:top w:w="100" w:type="dxa"/>
              <w:left w:w="100" w:type="dxa"/>
              <w:bottom w:w="100" w:type="dxa"/>
              <w:right w:w="100" w:type="dxa"/>
            </w:tcMar>
            <w:vAlign w:val="center"/>
          </w:tcPr>
          <w:p w14:paraId="2060873B" w14:textId="77777777" w:rsidR="00353B61" w:rsidRDefault="00353B61">
            <w:pPr>
              <w:widowControl w:val="0"/>
              <w:ind w:left="0" w:firstLine="0"/>
              <w:rPr>
                <w:sz w:val="22"/>
                <w:szCs w:val="22"/>
              </w:rPr>
            </w:pPr>
          </w:p>
        </w:tc>
      </w:tr>
      <w:tr w:rsidR="00353B61" w14:paraId="245F7A87" w14:textId="77777777" w:rsidTr="00752096">
        <w:tc>
          <w:tcPr>
            <w:tcW w:w="3780" w:type="dxa"/>
            <w:shd w:val="clear" w:color="auto" w:fill="auto"/>
            <w:tcMar>
              <w:top w:w="100" w:type="dxa"/>
              <w:left w:w="100" w:type="dxa"/>
              <w:bottom w:w="100" w:type="dxa"/>
              <w:right w:w="100" w:type="dxa"/>
            </w:tcMar>
            <w:vAlign w:val="center"/>
          </w:tcPr>
          <w:p w14:paraId="0FAFCDD4" w14:textId="77777777" w:rsidR="00353B61" w:rsidRDefault="00000000">
            <w:pPr>
              <w:widowControl w:val="0"/>
              <w:ind w:left="0" w:firstLine="0"/>
              <w:rPr>
                <w:sz w:val="22"/>
                <w:szCs w:val="22"/>
              </w:rPr>
            </w:pPr>
            <w:r>
              <w:rPr>
                <w:sz w:val="22"/>
                <w:szCs w:val="22"/>
              </w:rPr>
              <w:t>Notetaker(s)</w:t>
            </w:r>
          </w:p>
        </w:tc>
        <w:tc>
          <w:tcPr>
            <w:tcW w:w="5580" w:type="dxa"/>
            <w:shd w:val="clear" w:color="auto" w:fill="auto"/>
            <w:tcMar>
              <w:top w:w="100" w:type="dxa"/>
              <w:left w:w="100" w:type="dxa"/>
              <w:bottom w:w="100" w:type="dxa"/>
              <w:right w:w="100" w:type="dxa"/>
            </w:tcMar>
            <w:vAlign w:val="center"/>
          </w:tcPr>
          <w:p w14:paraId="6677FE31" w14:textId="77777777" w:rsidR="00353B61" w:rsidRDefault="00353B61">
            <w:pPr>
              <w:widowControl w:val="0"/>
              <w:ind w:left="0" w:firstLine="0"/>
              <w:rPr>
                <w:sz w:val="22"/>
                <w:szCs w:val="22"/>
              </w:rPr>
            </w:pPr>
          </w:p>
        </w:tc>
      </w:tr>
      <w:tr w:rsidR="00353B61" w14:paraId="75858CBD" w14:textId="77777777" w:rsidTr="00752096">
        <w:tc>
          <w:tcPr>
            <w:tcW w:w="3780" w:type="dxa"/>
            <w:shd w:val="clear" w:color="auto" w:fill="F3F3F3"/>
            <w:tcMar>
              <w:top w:w="100" w:type="dxa"/>
              <w:left w:w="100" w:type="dxa"/>
              <w:bottom w:w="100" w:type="dxa"/>
              <w:right w:w="100" w:type="dxa"/>
            </w:tcMar>
            <w:vAlign w:val="center"/>
          </w:tcPr>
          <w:p w14:paraId="7DEC4B3B" w14:textId="77777777" w:rsidR="00353B61" w:rsidRDefault="00000000">
            <w:pPr>
              <w:widowControl w:val="0"/>
              <w:ind w:left="0" w:firstLine="0"/>
              <w:rPr>
                <w:sz w:val="22"/>
                <w:szCs w:val="22"/>
              </w:rPr>
            </w:pPr>
            <w:proofErr w:type="spellStart"/>
            <w:r>
              <w:rPr>
                <w:sz w:val="22"/>
                <w:szCs w:val="22"/>
              </w:rPr>
              <w:t>Jamboard</w:t>
            </w:r>
            <w:proofErr w:type="spellEnd"/>
            <w:r>
              <w:rPr>
                <w:sz w:val="22"/>
                <w:szCs w:val="22"/>
              </w:rPr>
              <w:t xml:space="preserve"> Lead</w:t>
            </w:r>
          </w:p>
        </w:tc>
        <w:tc>
          <w:tcPr>
            <w:tcW w:w="5580" w:type="dxa"/>
            <w:shd w:val="clear" w:color="auto" w:fill="F3F3F3"/>
            <w:tcMar>
              <w:top w:w="100" w:type="dxa"/>
              <w:left w:w="100" w:type="dxa"/>
              <w:bottom w:w="100" w:type="dxa"/>
              <w:right w:w="100" w:type="dxa"/>
            </w:tcMar>
            <w:vAlign w:val="center"/>
          </w:tcPr>
          <w:p w14:paraId="6D0F0D7E" w14:textId="77777777" w:rsidR="00353B61" w:rsidRDefault="00353B61">
            <w:pPr>
              <w:widowControl w:val="0"/>
              <w:ind w:left="0" w:firstLine="0"/>
              <w:rPr>
                <w:sz w:val="22"/>
                <w:szCs w:val="22"/>
              </w:rPr>
            </w:pPr>
          </w:p>
        </w:tc>
      </w:tr>
    </w:tbl>
    <w:p w14:paraId="1F751324" w14:textId="77777777" w:rsidR="00353B61" w:rsidRDefault="00353B61"/>
    <w:p w14:paraId="696C15E1" w14:textId="77777777" w:rsidR="00353B61" w:rsidRDefault="00000000">
      <w:pPr>
        <w:pStyle w:val="Heading3"/>
      </w:pPr>
      <w:bookmarkStart w:id="33" w:name="_w5w78obtnt1m" w:colFirst="0" w:colLast="0"/>
      <w:bookmarkEnd w:id="33"/>
      <w:r>
        <w:t>FACILITATOR AGENDA</w:t>
      </w:r>
    </w:p>
    <w:p w14:paraId="729055B7" w14:textId="77777777" w:rsidR="00353B61" w:rsidRDefault="00000000">
      <w:pPr>
        <w:pStyle w:val="Heading4"/>
      </w:pPr>
      <w:bookmarkStart w:id="34" w:name="_adel1debrvnb" w:colFirst="0" w:colLast="0"/>
      <w:bookmarkEnd w:id="34"/>
      <w:r>
        <w:t>Convene (20 minutes)</w:t>
      </w:r>
    </w:p>
    <w:p w14:paraId="26354CC9" w14:textId="77777777" w:rsidR="00353B61" w:rsidRDefault="00000000">
      <w:pPr>
        <w:spacing w:line="276" w:lineRule="auto"/>
        <w:ind w:left="0" w:firstLine="0"/>
        <w:rPr>
          <w:b/>
          <w:sz w:val="22"/>
          <w:szCs w:val="22"/>
        </w:rPr>
      </w:pPr>
      <w:r>
        <w:rPr>
          <w:b/>
          <w:sz w:val="22"/>
          <w:szCs w:val="22"/>
        </w:rPr>
        <w:t>Agenda (2 minutes)</w:t>
      </w:r>
    </w:p>
    <w:p w14:paraId="65CF85DF" w14:textId="77777777" w:rsidR="00353B61" w:rsidRDefault="00000000">
      <w:pPr>
        <w:numPr>
          <w:ilvl w:val="0"/>
          <w:numId w:val="5"/>
        </w:numPr>
        <w:spacing w:line="276" w:lineRule="auto"/>
        <w:rPr>
          <w:color w:val="000000"/>
          <w:sz w:val="22"/>
          <w:szCs w:val="22"/>
        </w:rPr>
      </w:pPr>
      <w:r>
        <w:rPr>
          <w:sz w:val="22"/>
          <w:szCs w:val="22"/>
        </w:rPr>
        <w:t>Review session agenda.</w:t>
      </w:r>
    </w:p>
    <w:p w14:paraId="654FA775" w14:textId="77777777" w:rsidR="00353B61" w:rsidRDefault="00353B61">
      <w:pPr>
        <w:spacing w:line="276" w:lineRule="auto"/>
        <w:ind w:left="0" w:firstLine="0"/>
        <w:rPr>
          <w:b/>
          <w:sz w:val="22"/>
          <w:szCs w:val="22"/>
        </w:rPr>
      </w:pPr>
    </w:p>
    <w:p w14:paraId="3BD81F7A" w14:textId="77777777" w:rsidR="00353B61" w:rsidRDefault="00000000">
      <w:pPr>
        <w:spacing w:line="276" w:lineRule="auto"/>
        <w:ind w:left="0" w:firstLine="0"/>
        <w:rPr>
          <w:b/>
          <w:sz w:val="22"/>
          <w:szCs w:val="22"/>
        </w:rPr>
      </w:pPr>
      <w:r>
        <w:rPr>
          <w:b/>
          <w:sz w:val="22"/>
          <w:szCs w:val="22"/>
        </w:rPr>
        <w:t>Group Grounding (3 minutes)</w:t>
      </w:r>
    </w:p>
    <w:p w14:paraId="6D3C5B57" w14:textId="77777777" w:rsidR="00353B61" w:rsidRDefault="00000000">
      <w:pPr>
        <w:numPr>
          <w:ilvl w:val="0"/>
          <w:numId w:val="10"/>
        </w:numPr>
        <w:spacing w:line="276" w:lineRule="auto"/>
        <w:rPr>
          <w:color w:val="000000"/>
          <w:sz w:val="22"/>
          <w:szCs w:val="22"/>
        </w:rPr>
      </w:pPr>
      <w:r>
        <w:rPr>
          <w:sz w:val="22"/>
          <w:szCs w:val="22"/>
        </w:rPr>
        <w:t>Reiterate (Group) agreements.</w:t>
      </w:r>
    </w:p>
    <w:p w14:paraId="3F891882" w14:textId="77777777" w:rsidR="00353B61" w:rsidRDefault="00000000">
      <w:pPr>
        <w:pStyle w:val="Heading4"/>
      </w:pPr>
      <w:bookmarkStart w:id="35" w:name="_hmag1bfrgacm" w:colFirst="0" w:colLast="0"/>
      <w:bookmarkEnd w:id="35"/>
      <w:r>
        <w:lastRenderedPageBreak/>
        <w:t>Connect (10 minutes)</w:t>
      </w:r>
    </w:p>
    <w:p w14:paraId="097E0F78" w14:textId="77777777" w:rsidR="00353B61" w:rsidRDefault="00000000">
      <w:pPr>
        <w:spacing w:line="276" w:lineRule="auto"/>
        <w:ind w:left="0" w:firstLine="0"/>
        <w:rPr>
          <w:color w:val="FF9900"/>
        </w:rPr>
      </w:pPr>
      <w:r>
        <w:rPr>
          <w:b/>
          <w:sz w:val="22"/>
          <w:szCs w:val="22"/>
        </w:rPr>
        <w:t>Pose Question to Group</w:t>
      </w:r>
    </w:p>
    <w:p w14:paraId="442412B6" w14:textId="77777777" w:rsidR="00353B61" w:rsidRDefault="00000000">
      <w:pPr>
        <w:numPr>
          <w:ilvl w:val="0"/>
          <w:numId w:val="15"/>
        </w:numPr>
        <w:spacing w:line="276" w:lineRule="auto"/>
        <w:rPr>
          <w:i/>
          <w:sz w:val="22"/>
          <w:szCs w:val="22"/>
        </w:rPr>
      </w:pPr>
      <w:r>
        <w:rPr>
          <w:i/>
          <w:color w:val="666666"/>
          <w:sz w:val="22"/>
          <w:szCs w:val="22"/>
        </w:rPr>
        <w:t xml:space="preserve">At the last session, you identified ingredients to success and challenges to collaboration. Then you did 2 </w:t>
      </w:r>
      <w:proofErr w:type="spellStart"/>
      <w:r>
        <w:rPr>
          <w:i/>
          <w:color w:val="666666"/>
          <w:sz w:val="22"/>
          <w:szCs w:val="22"/>
        </w:rPr>
        <w:t>Jamboard</w:t>
      </w:r>
      <w:proofErr w:type="spellEnd"/>
      <w:r>
        <w:rPr>
          <w:i/>
          <w:color w:val="666666"/>
          <w:sz w:val="22"/>
          <w:szCs w:val="22"/>
        </w:rPr>
        <w:t xml:space="preserve"> activities to gauge power and trust. They are </w:t>
      </w:r>
      <w:hyperlink r:id="rId41">
        <w:r>
          <w:rPr>
            <w:color w:val="1A83BD"/>
            <w:sz w:val="22"/>
            <w:szCs w:val="22"/>
            <w:u w:val="single"/>
          </w:rPr>
          <w:t>here</w:t>
        </w:r>
      </w:hyperlink>
      <w:r>
        <w:rPr>
          <w:i/>
          <w:color w:val="666666"/>
          <w:sz w:val="22"/>
          <w:szCs w:val="22"/>
        </w:rPr>
        <w:t xml:space="preserve">. What did you notice about the activities? Invite answers in chat or verbal. </w:t>
      </w:r>
    </w:p>
    <w:p w14:paraId="36EE98B9" w14:textId="77777777" w:rsidR="00353B61" w:rsidRDefault="00000000">
      <w:pPr>
        <w:numPr>
          <w:ilvl w:val="0"/>
          <w:numId w:val="15"/>
        </w:numPr>
        <w:spacing w:line="276" w:lineRule="auto"/>
        <w:rPr>
          <w:sz w:val="22"/>
          <w:szCs w:val="22"/>
        </w:rPr>
      </w:pPr>
      <w:r>
        <w:rPr>
          <w:sz w:val="22"/>
          <w:szCs w:val="22"/>
        </w:rPr>
        <w:t>Highlight the following things if not mentioned</w:t>
      </w:r>
    </w:p>
    <w:p w14:paraId="7A65CB6B" w14:textId="77777777" w:rsidR="00353B61" w:rsidRDefault="00000000">
      <w:pPr>
        <w:numPr>
          <w:ilvl w:val="1"/>
          <w:numId w:val="15"/>
        </w:numPr>
        <w:spacing w:after="120"/>
        <w:ind w:left="1440"/>
        <w:rPr>
          <w:sz w:val="24"/>
          <w:szCs w:val="24"/>
        </w:rPr>
      </w:pPr>
      <w:r>
        <w:rPr>
          <w:i/>
          <w:color w:val="666666"/>
          <w:sz w:val="22"/>
          <w:szCs w:val="22"/>
        </w:rPr>
        <w:t xml:space="preserve">they don’t take up much time in a meeting, </w:t>
      </w:r>
    </w:p>
    <w:p w14:paraId="2E39BC63" w14:textId="77777777" w:rsidR="00353B61" w:rsidRDefault="00000000">
      <w:pPr>
        <w:numPr>
          <w:ilvl w:val="1"/>
          <w:numId w:val="15"/>
        </w:numPr>
        <w:spacing w:after="120"/>
        <w:ind w:left="1440"/>
        <w:rPr>
          <w:sz w:val="24"/>
          <w:szCs w:val="24"/>
        </w:rPr>
      </w:pPr>
      <w:r>
        <w:rPr>
          <w:i/>
          <w:color w:val="666666"/>
          <w:sz w:val="22"/>
          <w:szCs w:val="22"/>
        </w:rPr>
        <w:t xml:space="preserve">protect individuals while </w:t>
      </w:r>
      <w:proofErr w:type="gramStart"/>
      <w:r>
        <w:rPr>
          <w:i/>
          <w:color w:val="666666"/>
          <w:sz w:val="22"/>
          <w:szCs w:val="22"/>
        </w:rPr>
        <w:t>lifting up</w:t>
      </w:r>
      <w:proofErr w:type="gramEnd"/>
      <w:r>
        <w:rPr>
          <w:i/>
          <w:color w:val="666666"/>
          <w:sz w:val="22"/>
          <w:szCs w:val="22"/>
        </w:rPr>
        <w:t xml:space="preserve"> patterns, </w:t>
      </w:r>
    </w:p>
    <w:p w14:paraId="77FCE6D2" w14:textId="77777777" w:rsidR="00353B61" w:rsidRDefault="00000000">
      <w:pPr>
        <w:numPr>
          <w:ilvl w:val="1"/>
          <w:numId w:val="15"/>
        </w:numPr>
        <w:spacing w:after="120"/>
        <w:ind w:left="1440"/>
        <w:rPr>
          <w:sz w:val="24"/>
          <w:szCs w:val="24"/>
        </w:rPr>
      </w:pPr>
      <w:r>
        <w:rPr>
          <w:i/>
          <w:color w:val="666666"/>
          <w:sz w:val="22"/>
          <w:szCs w:val="22"/>
        </w:rPr>
        <w:t xml:space="preserve">could be done in person on easel paper or a whiteboard, </w:t>
      </w:r>
    </w:p>
    <w:p w14:paraId="3C3003B8" w14:textId="77777777" w:rsidR="00353B61" w:rsidRDefault="00000000">
      <w:pPr>
        <w:numPr>
          <w:ilvl w:val="1"/>
          <w:numId w:val="15"/>
        </w:numPr>
        <w:spacing w:after="120"/>
        <w:ind w:left="1440"/>
        <w:rPr>
          <w:sz w:val="24"/>
          <w:szCs w:val="24"/>
        </w:rPr>
      </w:pPr>
      <w:r>
        <w:rPr>
          <w:i/>
          <w:color w:val="666666"/>
          <w:sz w:val="22"/>
          <w:szCs w:val="22"/>
        </w:rPr>
        <w:t>great conversation catalysts, pulse check</w:t>
      </w:r>
    </w:p>
    <w:p w14:paraId="190B8662" w14:textId="77777777" w:rsidR="00353B61" w:rsidRDefault="00000000">
      <w:pPr>
        <w:numPr>
          <w:ilvl w:val="1"/>
          <w:numId w:val="15"/>
        </w:numPr>
        <w:spacing w:after="120"/>
        <w:ind w:left="1440"/>
        <w:rPr>
          <w:sz w:val="24"/>
          <w:szCs w:val="24"/>
        </w:rPr>
      </w:pPr>
      <w:r>
        <w:rPr>
          <w:i/>
          <w:color w:val="666666"/>
          <w:sz w:val="22"/>
          <w:szCs w:val="22"/>
        </w:rPr>
        <w:t>could be used as self-assessment or group assessment</w:t>
      </w:r>
    </w:p>
    <w:p w14:paraId="6A2F1D97" w14:textId="77777777" w:rsidR="00353B61" w:rsidRDefault="00000000">
      <w:pPr>
        <w:numPr>
          <w:ilvl w:val="0"/>
          <w:numId w:val="1"/>
        </w:numPr>
        <w:rPr>
          <w:i/>
          <w:color w:val="666666"/>
          <w:sz w:val="24"/>
          <w:szCs w:val="24"/>
        </w:rPr>
      </w:pPr>
      <w:r>
        <w:rPr>
          <w:i/>
          <w:color w:val="666666"/>
          <w:sz w:val="22"/>
          <w:szCs w:val="22"/>
        </w:rPr>
        <w:t xml:space="preserve">Tie in how important collaboration is in the development of solutions. For example, barriers to partnership like bad history and funding imbalance affect how much psychological safety and trust there is in regional adaptation planning spaces. </w:t>
      </w:r>
    </w:p>
    <w:p w14:paraId="2C8F0857" w14:textId="77777777" w:rsidR="00353B61" w:rsidRDefault="00000000">
      <w:pPr>
        <w:numPr>
          <w:ilvl w:val="0"/>
          <w:numId w:val="1"/>
        </w:numPr>
        <w:rPr>
          <w:i/>
          <w:color w:val="666666"/>
          <w:sz w:val="26"/>
          <w:szCs w:val="26"/>
        </w:rPr>
      </w:pPr>
      <w:r>
        <w:rPr>
          <w:i/>
          <w:color w:val="666666"/>
          <w:sz w:val="22"/>
          <w:szCs w:val="22"/>
        </w:rPr>
        <w:t>Having these conversations early can often head off so much heartache and pain down the road.</w:t>
      </w:r>
    </w:p>
    <w:p w14:paraId="063FCD52" w14:textId="77777777" w:rsidR="00353B61" w:rsidRDefault="00353B61">
      <w:pPr>
        <w:rPr>
          <w:rFonts w:ascii="Cardo" w:eastAsia="Cardo" w:hAnsi="Cardo" w:cs="Cardo"/>
          <w:b/>
          <w:sz w:val="24"/>
          <w:szCs w:val="24"/>
        </w:rPr>
      </w:pPr>
    </w:p>
    <w:p w14:paraId="58B482DA" w14:textId="77777777" w:rsidR="00353B61" w:rsidRDefault="00000000">
      <w:pPr>
        <w:pStyle w:val="Heading4"/>
        <w:rPr>
          <w:sz w:val="24"/>
          <w:szCs w:val="24"/>
        </w:rPr>
      </w:pPr>
      <w:bookmarkStart w:id="36" w:name="_iam971x5g23r" w:colFirst="0" w:colLast="0"/>
      <w:bookmarkEnd w:id="36"/>
      <w:r>
        <w:t>Capacity: Climate Colonialism (45 minutes)</w:t>
      </w:r>
    </w:p>
    <w:p w14:paraId="200CCAA7" w14:textId="77777777" w:rsidR="00353B61" w:rsidRDefault="00000000">
      <w:pPr>
        <w:spacing w:line="276" w:lineRule="auto"/>
        <w:ind w:left="0" w:firstLine="0"/>
        <w:rPr>
          <w:b/>
          <w:sz w:val="22"/>
          <w:szCs w:val="22"/>
        </w:rPr>
      </w:pPr>
      <w:r>
        <w:rPr>
          <w:b/>
          <w:sz w:val="22"/>
          <w:szCs w:val="22"/>
        </w:rPr>
        <w:t>Presentation</w:t>
      </w:r>
    </w:p>
    <w:p w14:paraId="25C719E6" w14:textId="77777777" w:rsidR="00353B61" w:rsidRDefault="00000000">
      <w:pPr>
        <w:numPr>
          <w:ilvl w:val="0"/>
          <w:numId w:val="12"/>
        </w:numPr>
        <w:spacing w:before="60" w:line="276" w:lineRule="auto"/>
        <w:rPr>
          <w:color w:val="000000"/>
        </w:rPr>
      </w:pPr>
      <w:r>
        <w:rPr>
          <w:sz w:val="22"/>
          <w:szCs w:val="22"/>
        </w:rPr>
        <w:t>Introduction</w:t>
      </w:r>
    </w:p>
    <w:p w14:paraId="62394CFE" w14:textId="77777777" w:rsidR="00353B61" w:rsidRDefault="00000000">
      <w:pPr>
        <w:numPr>
          <w:ilvl w:val="1"/>
          <w:numId w:val="12"/>
        </w:numPr>
        <w:spacing w:line="276" w:lineRule="auto"/>
        <w:rPr>
          <w:i/>
          <w:color w:val="666666"/>
        </w:rPr>
      </w:pPr>
      <w:r>
        <w:rPr>
          <w:i/>
          <w:color w:val="666666"/>
          <w:sz w:val="22"/>
          <w:szCs w:val="22"/>
        </w:rPr>
        <w:t xml:space="preserve">Disclaimer: We will touch briefly on climate colonialism today. We will not do the discussion justice. It deserves much more time and attention in all the climate circles. </w:t>
      </w:r>
    </w:p>
    <w:p w14:paraId="4B4B8E34" w14:textId="77777777" w:rsidR="00353B61" w:rsidRDefault="00000000">
      <w:pPr>
        <w:numPr>
          <w:ilvl w:val="1"/>
          <w:numId w:val="12"/>
        </w:numPr>
        <w:spacing w:line="276" w:lineRule="auto"/>
        <w:rPr>
          <w:i/>
          <w:color w:val="666666"/>
        </w:rPr>
      </w:pPr>
      <w:r>
        <w:rPr>
          <w:i/>
          <w:color w:val="666666"/>
          <w:sz w:val="22"/>
          <w:szCs w:val="22"/>
        </w:rPr>
        <w:t>We want to recognize that many challenges to collaboration exist because of the history of stolen land, resources, and lives that founded and built this country. (Slide 75.) Tomorrow is Juneteenth. It is our newest federal holiday. What is it all about? What are we commemorating?</w:t>
      </w:r>
    </w:p>
    <w:p w14:paraId="2C9B4A3E" w14:textId="77777777" w:rsidR="00353B61" w:rsidRDefault="00000000">
      <w:pPr>
        <w:numPr>
          <w:ilvl w:val="0"/>
          <w:numId w:val="12"/>
        </w:numPr>
        <w:spacing w:line="276" w:lineRule="auto"/>
        <w:rPr>
          <w:i/>
        </w:rPr>
      </w:pPr>
      <w:r>
        <w:rPr>
          <w:sz w:val="22"/>
          <w:szCs w:val="22"/>
        </w:rPr>
        <w:t xml:space="preserve">Pause for answers in chat or verbal. Engage with the celebratory aspects. </w:t>
      </w:r>
    </w:p>
    <w:p w14:paraId="5C7BEED5" w14:textId="77777777" w:rsidR="00353B61" w:rsidRDefault="00000000">
      <w:pPr>
        <w:numPr>
          <w:ilvl w:val="1"/>
          <w:numId w:val="12"/>
        </w:numPr>
        <w:spacing w:line="276" w:lineRule="auto"/>
        <w:rPr>
          <w:i/>
        </w:rPr>
      </w:pPr>
      <w:r>
        <w:rPr>
          <w:i/>
          <w:color w:val="666666"/>
          <w:sz w:val="22"/>
          <w:szCs w:val="22"/>
        </w:rPr>
        <w:t xml:space="preserve">The story of racism in this country has roots in the land and making property of kin, </w:t>
      </w:r>
      <w:proofErr w:type="gramStart"/>
      <w:r>
        <w:rPr>
          <w:i/>
          <w:color w:val="666666"/>
          <w:sz w:val="22"/>
          <w:szCs w:val="22"/>
        </w:rPr>
        <w:t>from trees, soil, and rivers,</w:t>
      </w:r>
      <w:proofErr w:type="gramEnd"/>
      <w:r>
        <w:rPr>
          <w:i/>
          <w:color w:val="666666"/>
          <w:sz w:val="22"/>
          <w:szCs w:val="22"/>
        </w:rPr>
        <w:t xml:space="preserve"> to animals and humans. We can’t tackle equity without tackling the racialized economic systems that are based on land usage that distribute benefits and burdens unequally. We can’t proclaim emancipation without speaking truth to colonization. Share screen and pause to let folks read slide 76.</w:t>
      </w:r>
    </w:p>
    <w:p w14:paraId="19865811" w14:textId="77777777" w:rsidR="00353B61" w:rsidRDefault="00000000">
      <w:pPr>
        <w:numPr>
          <w:ilvl w:val="0"/>
          <w:numId w:val="12"/>
        </w:numPr>
        <w:spacing w:line="276" w:lineRule="auto"/>
        <w:rPr>
          <w:i/>
        </w:rPr>
      </w:pPr>
      <w:r>
        <w:rPr>
          <w:sz w:val="22"/>
          <w:szCs w:val="22"/>
        </w:rPr>
        <w:t xml:space="preserve">Haiti/DR example on </w:t>
      </w:r>
      <w:r>
        <w:rPr>
          <w:i/>
          <w:sz w:val="22"/>
          <w:szCs w:val="22"/>
        </w:rPr>
        <w:t>slide 77</w:t>
      </w:r>
    </w:p>
    <w:p w14:paraId="51ED5339" w14:textId="77777777" w:rsidR="00353B61" w:rsidRDefault="00000000">
      <w:pPr>
        <w:numPr>
          <w:ilvl w:val="1"/>
          <w:numId w:val="12"/>
        </w:numPr>
        <w:pBdr>
          <w:top w:val="nil"/>
          <w:left w:val="nil"/>
          <w:bottom w:val="nil"/>
          <w:right w:val="nil"/>
          <w:between w:val="nil"/>
        </w:pBdr>
        <w:spacing w:line="276" w:lineRule="auto"/>
        <w:rPr>
          <w:i/>
        </w:rPr>
      </w:pPr>
      <w:r>
        <w:rPr>
          <w:i/>
          <w:color w:val="666666"/>
          <w:sz w:val="22"/>
          <w:szCs w:val="22"/>
        </w:rPr>
        <w:lastRenderedPageBreak/>
        <w:t xml:space="preserve">This legacy of colonialism is baked into climate projections and solutions. For example, widely used global projections on what it would take to get to net zero by a certain year typically assume that energy poor households in some African countries get 1 lightbulb and an outlet each, even as we mine, produce in, and land grab all over the continent to decarbonize the industrialized nations. This is climate colonialism, racism, and classism. </w:t>
      </w:r>
      <w:proofErr w:type="gramStart"/>
      <w:r>
        <w:rPr>
          <w:i/>
          <w:color w:val="666666"/>
          <w:sz w:val="22"/>
          <w:szCs w:val="22"/>
        </w:rPr>
        <w:t>Also</w:t>
      </w:r>
      <w:proofErr w:type="gramEnd"/>
      <w:r>
        <w:rPr>
          <w:i/>
          <w:color w:val="666666"/>
          <w:sz w:val="22"/>
          <w:szCs w:val="22"/>
        </w:rPr>
        <w:t xml:space="preserve"> sexism because research on household energy use shows girls/women/</w:t>
      </w:r>
      <w:proofErr w:type="spellStart"/>
      <w:r>
        <w:rPr>
          <w:i/>
          <w:color w:val="666666"/>
          <w:sz w:val="22"/>
          <w:szCs w:val="22"/>
        </w:rPr>
        <w:t>fems</w:t>
      </w:r>
      <w:proofErr w:type="spellEnd"/>
      <w:r>
        <w:rPr>
          <w:i/>
          <w:color w:val="666666"/>
          <w:sz w:val="22"/>
          <w:szCs w:val="22"/>
        </w:rPr>
        <w:t xml:space="preserve"> have to deal with the burden of energy poverty most directly due to gender based divisions of labor and home industries. Share screen and pause to let people read Slide 78 Read it if anyone is on the phone. </w:t>
      </w:r>
    </w:p>
    <w:p w14:paraId="189EA3C0" w14:textId="77777777" w:rsidR="00353B61" w:rsidRDefault="00000000">
      <w:pPr>
        <w:numPr>
          <w:ilvl w:val="1"/>
          <w:numId w:val="12"/>
        </w:numPr>
        <w:pBdr>
          <w:top w:val="nil"/>
          <w:left w:val="nil"/>
          <w:bottom w:val="nil"/>
          <w:right w:val="nil"/>
          <w:between w:val="nil"/>
        </w:pBdr>
        <w:spacing w:line="276" w:lineRule="auto"/>
        <w:rPr>
          <w:i/>
        </w:rPr>
      </w:pPr>
      <w:r>
        <w:rPr>
          <w:i/>
          <w:color w:val="666666"/>
          <w:sz w:val="22"/>
          <w:szCs w:val="22"/>
        </w:rPr>
        <w:t xml:space="preserve">This is one of the resources that can help us keep the diaspora in mind as we formulate solutions locally (slide 79): Global Footprint Network- can explore national footprints, </w:t>
      </w:r>
      <w:proofErr w:type="spellStart"/>
      <w:r>
        <w:rPr>
          <w:i/>
          <w:color w:val="666666"/>
          <w:sz w:val="22"/>
          <w:szCs w:val="22"/>
        </w:rPr>
        <w:t>etc</w:t>
      </w:r>
      <w:proofErr w:type="spellEnd"/>
      <w:r>
        <w:rPr>
          <w:i/>
          <w:sz w:val="22"/>
          <w:szCs w:val="22"/>
        </w:rPr>
        <w:t xml:space="preserve"> </w:t>
      </w:r>
      <w:hyperlink r:id="rId42" w:anchor="/">
        <w:r>
          <w:rPr>
            <w:color w:val="1A83BD"/>
            <w:sz w:val="22"/>
            <w:szCs w:val="22"/>
            <w:u w:val="single"/>
          </w:rPr>
          <w:t>https://data.footprintnetwork.org/#/</w:t>
        </w:r>
      </w:hyperlink>
    </w:p>
    <w:p w14:paraId="18FCC1C3" w14:textId="77777777" w:rsidR="00353B61" w:rsidRDefault="00000000">
      <w:pPr>
        <w:numPr>
          <w:ilvl w:val="0"/>
          <w:numId w:val="12"/>
        </w:numPr>
        <w:pBdr>
          <w:top w:val="nil"/>
          <w:left w:val="nil"/>
          <w:bottom w:val="nil"/>
          <w:right w:val="nil"/>
          <w:between w:val="nil"/>
        </w:pBdr>
        <w:spacing w:line="276" w:lineRule="auto"/>
        <w:rPr>
          <w:i/>
        </w:rPr>
      </w:pPr>
      <w:r>
        <w:rPr>
          <w:sz w:val="22"/>
          <w:szCs w:val="22"/>
        </w:rPr>
        <w:t xml:space="preserve">Advance to Slide 80, purple map only </w:t>
      </w:r>
    </w:p>
    <w:p w14:paraId="33A2147B" w14:textId="77777777" w:rsidR="00353B61" w:rsidRDefault="00000000">
      <w:pPr>
        <w:numPr>
          <w:ilvl w:val="1"/>
          <w:numId w:val="12"/>
        </w:numPr>
        <w:pBdr>
          <w:top w:val="nil"/>
          <w:left w:val="nil"/>
          <w:bottom w:val="nil"/>
          <w:right w:val="nil"/>
          <w:between w:val="nil"/>
        </w:pBdr>
        <w:spacing w:line="276" w:lineRule="auto"/>
        <w:rPr>
          <w:i/>
        </w:rPr>
      </w:pPr>
      <w:r>
        <w:rPr>
          <w:i/>
          <w:color w:val="666666"/>
          <w:sz w:val="22"/>
          <w:szCs w:val="22"/>
        </w:rPr>
        <w:tab/>
        <w:t xml:space="preserve">A similar thing happens in the US, where energy needs of rural places like tribal lands and farming communities are assumed flat in projections or mandated to decrease in state-based net-zero plans, all the while renewable energy infrastructure will be built in rural places where the most amount of “undeveloped” land exists. If we want to work on energy democracy, for example, we </w:t>
      </w:r>
      <w:proofErr w:type="gramStart"/>
      <w:r>
        <w:rPr>
          <w:i/>
          <w:color w:val="666666"/>
          <w:sz w:val="22"/>
          <w:szCs w:val="22"/>
        </w:rPr>
        <w:t>have to</w:t>
      </w:r>
      <w:proofErr w:type="gramEnd"/>
      <w:r>
        <w:rPr>
          <w:i/>
          <w:color w:val="666666"/>
          <w:sz w:val="22"/>
          <w:szCs w:val="22"/>
        </w:rPr>
        <w:t xml:space="preserve"> decolonize the mindsets that created economic inequities between urban and rural communities. </w:t>
      </w:r>
    </w:p>
    <w:p w14:paraId="6BF886D3" w14:textId="77777777" w:rsidR="00353B61" w:rsidRDefault="00000000">
      <w:pPr>
        <w:numPr>
          <w:ilvl w:val="1"/>
          <w:numId w:val="12"/>
        </w:numPr>
        <w:pBdr>
          <w:top w:val="nil"/>
          <w:left w:val="nil"/>
          <w:bottom w:val="nil"/>
          <w:right w:val="nil"/>
          <w:between w:val="nil"/>
        </w:pBdr>
        <w:spacing w:line="276" w:lineRule="auto"/>
        <w:rPr>
          <w:i/>
        </w:rPr>
      </w:pPr>
      <w:r>
        <w:rPr>
          <w:i/>
          <w:color w:val="666666"/>
          <w:sz w:val="22"/>
          <w:szCs w:val="22"/>
        </w:rPr>
        <w:t xml:space="preserve">The urban/rural divide and the benefit/burden gap are already sizable. Climate solutions can inadvertently make them worse. Of the 14 Representatives who voted against making Juneteenth a </w:t>
      </w:r>
      <w:proofErr w:type="gramStart"/>
      <w:r>
        <w:rPr>
          <w:i/>
          <w:color w:val="666666"/>
          <w:sz w:val="22"/>
          <w:szCs w:val="22"/>
        </w:rPr>
        <w:t>Federal</w:t>
      </w:r>
      <w:proofErr w:type="gramEnd"/>
      <w:r>
        <w:rPr>
          <w:i/>
          <w:color w:val="666666"/>
          <w:sz w:val="22"/>
          <w:szCs w:val="22"/>
        </w:rPr>
        <w:t xml:space="preserve"> holiday, 2 are from California, both Republican, representing rural counties. (</w:t>
      </w:r>
      <w:proofErr w:type="gramStart"/>
      <w:r>
        <w:rPr>
          <w:i/>
          <w:color w:val="666666"/>
          <w:sz w:val="22"/>
          <w:szCs w:val="22"/>
        </w:rPr>
        <w:t>same</w:t>
      </w:r>
      <w:proofErr w:type="gramEnd"/>
      <w:r>
        <w:rPr>
          <w:i/>
          <w:color w:val="666666"/>
          <w:sz w:val="22"/>
          <w:szCs w:val="22"/>
        </w:rPr>
        <w:t xml:space="preserve"> slide #80, click for red and blue map)</w:t>
      </w:r>
    </w:p>
    <w:p w14:paraId="38594C2E" w14:textId="77777777" w:rsidR="00353B61" w:rsidRDefault="00000000">
      <w:pPr>
        <w:numPr>
          <w:ilvl w:val="1"/>
          <w:numId w:val="12"/>
        </w:numPr>
        <w:pBdr>
          <w:top w:val="nil"/>
          <w:left w:val="nil"/>
          <w:bottom w:val="nil"/>
          <w:right w:val="nil"/>
          <w:between w:val="nil"/>
        </w:pBdr>
        <w:spacing w:line="276" w:lineRule="auto"/>
        <w:rPr>
          <w:i/>
        </w:rPr>
      </w:pPr>
      <w:r>
        <w:rPr>
          <w:i/>
          <w:color w:val="666666"/>
          <w:sz w:val="22"/>
          <w:szCs w:val="22"/>
        </w:rPr>
        <w:t xml:space="preserve">Even this very program is a result of </w:t>
      </w:r>
      <w:proofErr w:type="gramStart"/>
      <w:r>
        <w:rPr>
          <w:i/>
          <w:color w:val="666666"/>
          <w:sz w:val="22"/>
          <w:szCs w:val="22"/>
        </w:rPr>
        <w:t>Cap and Trade</w:t>
      </w:r>
      <w:proofErr w:type="gramEnd"/>
      <w:r>
        <w:rPr>
          <w:i/>
          <w:color w:val="666666"/>
          <w:sz w:val="22"/>
          <w:szCs w:val="22"/>
        </w:rPr>
        <w:t xml:space="preserve"> dollars. That’s not to say, don’t participate in solutions funded by divisive money because clean money does not exist inside a pervasive and toxic global production system. What we wanted to do was to lift up climate colonialism as a reminder to put </w:t>
      </w:r>
      <w:proofErr w:type="gramStart"/>
      <w:r>
        <w:rPr>
          <w:i/>
          <w:color w:val="666666"/>
          <w:sz w:val="22"/>
          <w:szCs w:val="22"/>
        </w:rPr>
        <w:t>place based</w:t>
      </w:r>
      <w:proofErr w:type="gramEnd"/>
      <w:r>
        <w:rPr>
          <w:i/>
          <w:color w:val="666666"/>
          <w:sz w:val="22"/>
          <w:szCs w:val="22"/>
        </w:rPr>
        <w:t xml:space="preserve"> solutions through a diaspora lens. We can be a part of the solution to modern day colonialism by redirecting resources, decolonizing solutions, and anchoring in history and the global family.</w:t>
      </w:r>
      <w:r>
        <w:rPr>
          <w:i/>
          <w:color w:val="666666"/>
          <w:sz w:val="22"/>
          <w:szCs w:val="22"/>
          <w:highlight w:val="yellow"/>
        </w:rPr>
        <w:t xml:space="preserve"> </w:t>
      </w:r>
    </w:p>
    <w:p w14:paraId="54CC608B" w14:textId="77777777" w:rsidR="00353B61" w:rsidRDefault="00000000">
      <w:pPr>
        <w:numPr>
          <w:ilvl w:val="0"/>
          <w:numId w:val="12"/>
        </w:numPr>
        <w:pBdr>
          <w:top w:val="nil"/>
          <w:left w:val="nil"/>
          <w:bottom w:val="nil"/>
          <w:right w:val="nil"/>
          <w:between w:val="nil"/>
        </w:pBdr>
        <w:spacing w:line="276" w:lineRule="auto"/>
        <w:rPr>
          <w:i/>
        </w:rPr>
      </w:pPr>
      <w:r>
        <w:rPr>
          <w:sz w:val="22"/>
          <w:szCs w:val="22"/>
        </w:rPr>
        <w:t>Advance to Slide 81</w:t>
      </w:r>
    </w:p>
    <w:p w14:paraId="3FA09A8C" w14:textId="77777777" w:rsidR="00353B61" w:rsidRDefault="00000000">
      <w:pPr>
        <w:numPr>
          <w:ilvl w:val="1"/>
          <w:numId w:val="12"/>
        </w:numPr>
        <w:pBdr>
          <w:top w:val="nil"/>
          <w:left w:val="nil"/>
          <w:bottom w:val="nil"/>
          <w:right w:val="nil"/>
          <w:between w:val="nil"/>
        </w:pBdr>
        <w:spacing w:line="276" w:lineRule="auto"/>
        <w:rPr>
          <w:i/>
        </w:rPr>
      </w:pPr>
      <w:r>
        <w:rPr>
          <w:i/>
          <w:color w:val="666666"/>
          <w:sz w:val="22"/>
          <w:szCs w:val="22"/>
          <w:highlight w:val="white"/>
        </w:rPr>
        <w:t>Creat</w:t>
      </w:r>
      <w:r>
        <w:rPr>
          <w:i/>
          <w:color w:val="666666"/>
          <w:sz w:val="22"/>
          <w:szCs w:val="22"/>
        </w:rPr>
        <w:t xml:space="preserve">ing change WITH people, not making decisions to people or for people, being in shared power spaces with people whose lives are impacted by our decisions is a way we can continually decolonize our own solutions. </w:t>
      </w:r>
    </w:p>
    <w:p w14:paraId="0F55D5D6" w14:textId="77777777" w:rsidR="00353B61" w:rsidRDefault="00000000">
      <w:pPr>
        <w:numPr>
          <w:ilvl w:val="1"/>
          <w:numId w:val="12"/>
        </w:numPr>
        <w:pBdr>
          <w:top w:val="nil"/>
          <w:left w:val="nil"/>
          <w:bottom w:val="nil"/>
          <w:right w:val="nil"/>
          <w:between w:val="nil"/>
        </w:pBdr>
        <w:spacing w:line="276" w:lineRule="auto"/>
        <w:rPr>
          <w:i/>
        </w:rPr>
      </w:pPr>
      <w:r>
        <w:rPr>
          <w:i/>
          <w:color w:val="666666"/>
          <w:sz w:val="22"/>
          <w:szCs w:val="22"/>
        </w:rPr>
        <w:lastRenderedPageBreak/>
        <w:t xml:space="preserve">An example: A meditation on the changing landscape of leadership, a reflection on the demands of leaders of color. </w:t>
      </w:r>
      <w:hyperlink r:id="rId43">
        <w:r>
          <w:rPr>
            <w:color w:val="1A83BD"/>
            <w:sz w:val="22"/>
            <w:szCs w:val="22"/>
            <w:u w:val="single"/>
          </w:rPr>
          <w:t>https://medium.com/zebras-unite/when-we-get-power-c8b22df78b42</w:t>
        </w:r>
      </w:hyperlink>
    </w:p>
    <w:p w14:paraId="6AF93893" w14:textId="77777777" w:rsidR="00353B61" w:rsidRDefault="00000000">
      <w:pPr>
        <w:numPr>
          <w:ilvl w:val="0"/>
          <w:numId w:val="12"/>
        </w:numPr>
        <w:pBdr>
          <w:top w:val="nil"/>
          <w:left w:val="nil"/>
          <w:bottom w:val="nil"/>
          <w:right w:val="nil"/>
          <w:between w:val="nil"/>
        </w:pBdr>
        <w:spacing w:line="276" w:lineRule="auto"/>
        <w:rPr>
          <w:i/>
        </w:rPr>
      </w:pPr>
      <w:r>
        <w:rPr>
          <w:sz w:val="22"/>
          <w:szCs w:val="22"/>
        </w:rPr>
        <w:t xml:space="preserve">Share some examples of orgs </w:t>
      </w:r>
      <w:proofErr w:type="gramStart"/>
      <w:r>
        <w:rPr>
          <w:sz w:val="22"/>
          <w:szCs w:val="22"/>
        </w:rPr>
        <w:t>taking into account</w:t>
      </w:r>
      <w:proofErr w:type="gramEnd"/>
      <w:r>
        <w:rPr>
          <w:sz w:val="22"/>
          <w:szCs w:val="22"/>
        </w:rPr>
        <w:t xml:space="preserve"> global impact.</w:t>
      </w:r>
    </w:p>
    <w:p w14:paraId="75FC4454" w14:textId="77777777" w:rsidR="00353B61" w:rsidRDefault="00353B61">
      <w:pPr>
        <w:widowControl w:val="0"/>
      </w:pPr>
    </w:p>
    <w:p w14:paraId="69D63E21" w14:textId="77777777" w:rsidR="00353B61" w:rsidRDefault="00000000">
      <w:pPr>
        <w:pStyle w:val="Heading4"/>
      </w:pPr>
      <w:bookmarkStart w:id="37" w:name="_9oax4gz2fbm" w:colFirst="0" w:colLast="0"/>
      <w:bookmarkEnd w:id="37"/>
      <w:r>
        <w:t xml:space="preserve">Pair share (10-15 minutes) </w:t>
      </w:r>
    </w:p>
    <w:p w14:paraId="5B1A5C51" w14:textId="77777777" w:rsidR="00353B61" w:rsidRDefault="00000000">
      <w:pPr>
        <w:numPr>
          <w:ilvl w:val="0"/>
          <w:numId w:val="12"/>
        </w:numPr>
        <w:pBdr>
          <w:top w:val="nil"/>
          <w:left w:val="nil"/>
          <w:bottom w:val="nil"/>
          <w:right w:val="nil"/>
          <w:between w:val="nil"/>
        </w:pBdr>
        <w:spacing w:before="60" w:line="276" w:lineRule="auto"/>
        <w:rPr>
          <w:i/>
        </w:rPr>
      </w:pPr>
      <w:r>
        <w:rPr>
          <w:sz w:val="22"/>
          <w:szCs w:val="22"/>
        </w:rPr>
        <w:t>Consider the following questions in pairs</w:t>
      </w:r>
    </w:p>
    <w:p w14:paraId="1D547196" w14:textId="77777777" w:rsidR="00353B61" w:rsidRDefault="00000000">
      <w:pPr>
        <w:numPr>
          <w:ilvl w:val="1"/>
          <w:numId w:val="12"/>
        </w:numPr>
        <w:pBdr>
          <w:top w:val="nil"/>
          <w:left w:val="nil"/>
          <w:bottom w:val="nil"/>
          <w:right w:val="nil"/>
          <w:between w:val="nil"/>
        </w:pBdr>
        <w:spacing w:line="276" w:lineRule="auto"/>
        <w:rPr>
          <w:i/>
        </w:rPr>
      </w:pPr>
      <w:r>
        <w:rPr>
          <w:i/>
          <w:color w:val="666666"/>
          <w:sz w:val="22"/>
          <w:szCs w:val="22"/>
          <w:highlight w:val="white"/>
        </w:rPr>
        <w:t>W</w:t>
      </w:r>
      <w:r>
        <w:rPr>
          <w:i/>
          <w:color w:val="666666"/>
          <w:sz w:val="22"/>
          <w:szCs w:val="22"/>
        </w:rPr>
        <w:t xml:space="preserve">hat kinds of solutions can we implement in our home communities that DO NOT contribute to continued (climate) colonialism, and </w:t>
      </w:r>
    </w:p>
    <w:p w14:paraId="4B963905" w14:textId="77777777" w:rsidR="00353B61" w:rsidRDefault="00000000">
      <w:pPr>
        <w:numPr>
          <w:ilvl w:val="1"/>
          <w:numId w:val="12"/>
        </w:numPr>
        <w:pBdr>
          <w:top w:val="nil"/>
          <w:left w:val="nil"/>
          <w:bottom w:val="nil"/>
          <w:right w:val="nil"/>
          <w:between w:val="nil"/>
        </w:pBdr>
        <w:spacing w:line="276" w:lineRule="auto"/>
        <w:rPr>
          <w:i/>
        </w:rPr>
      </w:pPr>
      <w:r>
        <w:rPr>
          <w:i/>
          <w:color w:val="666666"/>
          <w:sz w:val="22"/>
          <w:szCs w:val="22"/>
        </w:rPr>
        <w:t>how can we raise awareness of the global aspects of our more local work (like the impacts of Cap and Trade) in our communities, so that we don’t accidentally replicate those things, or let our struggles be used to oppress others (even if accidentally or inadvertently)</w:t>
      </w:r>
    </w:p>
    <w:p w14:paraId="5D165120" w14:textId="77777777" w:rsidR="00353B61" w:rsidRDefault="00000000">
      <w:pPr>
        <w:numPr>
          <w:ilvl w:val="0"/>
          <w:numId w:val="12"/>
        </w:numPr>
        <w:pBdr>
          <w:top w:val="nil"/>
          <w:left w:val="nil"/>
          <w:bottom w:val="nil"/>
          <w:right w:val="nil"/>
          <w:between w:val="nil"/>
        </w:pBdr>
        <w:spacing w:line="276" w:lineRule="auto"/>
        <w:rPr>
          <w:i/>
        </w:rPr>
      </w:pPr>
      <w:r>
        <w:rPr>
          <w:sz w:val="22"/>
          <w:szCs w:val="22"/>
        </w:rPr>
        <w:t>If time, ask for a report out in chat or verbally.</w:t>
      </w:r>
    </w:p>
    <w:p w14:paraId="3C333070" w14:textId="77777777" w:rsidR="00353B61" w:rsidRDefault="00353B61"/>
    <w:p w14:paraId="12D5FD2D" w14:textId="77777777" w:rsidR="00353B61" w:rsidRDefault="00000000">
      <w:pPr>
        <w:pStyle w:val="Heading4"/>
      </w:pPr>
      <w:bookmarkStart w:id="38" w:name="_612bmuylze4x" w:colFirst="0" w:colLast="0"/>
      <w:bookmarkEnd w:id="38"/>
      <w:r>
        <w:t>Close</w:t>
      </w:r>
    </w:p>
    <w:p w14:paraId="365E5B93" w14:textId="77777777" w:rsidR="00353B61" w:rsidRDefault="00000000">
      <w:pPr>
        <w:numPr>
          <w:ilvl w:val="0"/>
          <w:numId w:val="12"/>
        </w:numPr>
        <w:pBdr>
          <w:top w:val="nil"/>
          <w:left w:val="nil"/>
          <w:bottom w:val="nil"/>
          <w:right w:val="nil"/>
          <w:between w:val="nil"/>
        </w:pBdr>
        <w:spacing w:before="60" w:line="276" w:lineRule="auto"/>
        <w:rPr>
          <w:i/>
        </w:rPr>
      </w:pPr>
      <w:r>
        <w:rPr>
          <w:sz w:val="22"/>
          <w:szCs w:val="22"/>
        </w:rPr>
        <w:t xml:space="preserve">Read Francisco Alarcon’s </w:t>
      </w:r>
      <w:hyperlink r:id="rId44">
        <w:proofErr w:type="spellStart"/>
        <w:r>
          <w:rPr>
            <w:color w:val="1A83BD"/>
            <w:sz w:val="22"/>
            <w:szCs w:val="22"/>
            <w:u w:val="single"/>
          </w:rPr>
          <w:t>Somos</w:t>
        </w:r>
        <w:proofErr w:type="spellEnd"/>
        <w:r>
          <w:rPr>
            <w:color w:val="1A83BD"/>
            <w:sz w:val="22"/>
            <w:szCs w:val="22"/>
            <w:u w:val="single"/>
          </w:rPr>
          <w:t xml:space="preserve"> </w:t>
        </w:r>
        <w:proofErr w:type="spellStart"/>
        <w:r>
          <w:rPr>
            <w:color w:val="1A83BD"/>
            <w:sz w:val="22"/>
            <w:szCs w:val="22"/>
            <w:u w:val="single"/>
          </w:rPr>
          <w:t>Arboles</w:t>
        </w:r>
        <w:proofErr w:type="spellEnd"/>
      </w:hyperlink>
      <w:r>
        <w:rPr>
          <w:sz w:val="22"/>
          <w:szCs w:val="22"/>
        </w:rPr>
        <w:t>.</w:t>
      </w:r>
    </w:p>
    <w:sectPr w:rsidR="00353B61">
      <w:headerReference w:type="default" r:id="rId45"/>
      <w:pgSz w:w="12240" w:h="15840"/>
      <w:pgMar w:top="1713" w:right="1440" w:bottom="1080" w:left="1440" w:header="0"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8A12D" w14:textId="77777777" w:rsidR="003977CA" w:rsidRDefault="003977CA">
      <w:r>
        <w:separator/>
      </w:r>
    </w:p>
  </w:endnote>
  <w:endnote w:type="continuationSeparator" w:id="0">
    <w:p w14:paraId="4FD2078B" w14:textId="77777777" w:rsidR="003977CA" w:rsidRDefault="00397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Oswald">
    <w:charset w:val="00"/>
    <w:family w:val="auto"/>
    <w:pitch w:val="variable"/>
    <w:sig w:usb0="2000020F" w:usb1="00000000"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Arial Unicode MS">
    <w:altName w:val="Arial"/>
    <w:panose1 w:val="020B0604020202020204"/>
    <w:charset w:val="00"/>
    <w:family w:val="auto"/>
    <w:pitch w:val="default"/>
  </w:font>
  <w:font w:name="Cardo">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426F6" w14:textId="77777777" w:rsidR="00353B61" w:rsidRDefault="00353B61">
    <w:pPr>
      <w:ind w:left="360"/>
    </w:pPr>
  </w:p>
  <w:p w14:paraId="4CA77A0B" w14:textId="77777777" w:rsidR="00353B61" w:rsidRDefault="00000000">
    <w:pPr>
      <w:jc w:val="right"/>
    </w:pPr>
    <w:r>
      <w:fldChar w:fldCharType="begin"/>
    </w:r>
    <w:r>
      <w:instrText>PAGE</w:instrText>
    </w:r>
    <w:r>
      <w:fldChar w:fldCharType="separate"/>
    </w:r>
    <w:r w:rsidR="00752096">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3080F" w14:textId="77777777" w:rsidR="00353B61" w:rsidRDefault="00000000">
    <w:pPr>
      <w:pStyle w:val="Title"/>
      <w:spacing w:after="0"/>
      <w:ind w:left="0" w:firstLine="0"/>
      <w:jc w:val="center"/>
    </w:pPr>
    <w:bookmarkStart w:id="1" w:name="_thknkvuarl6v" w:colFirst="0" w:colLast="0"/>
    <w:bookmarkEnd w:id="1"/>
    <w:proofErr w:type="gramStart"/>
    <w:r>
      <w:rPr>
        <w:rFonts w:ascii="Oswald" w:eastAsia="Oswald" w:hAnsi="Oswald" w:cs="Oswald"/>
        <w:color w:val="FFFFFF"/>
        <w:sz w:val="28"/>
        <w:szCs w:val="28"/>
      </w:rPr>
      <w:t>Vision  •</w:t>
    </w:r>
    <w:proofErr w:type="gramEnd"/>
    <w:r>
      <w:rPr>
        <w:rFonts w:ascii="Oswald" w:eastAsia="Oswald" w:hAnsi="Oswald" w:cs="Oswald"/>
        <w:color w:val="FFFFFF"/>
        <w:sz w:val="28"/>
        <w:szCs w:val="28"/>
      </w:rPr>
      <w:t xml:space="preserve">  Assessment  •  </w:t>
    </w:r>
    <w:r>
      <w:rPr>
        <w:rFonts w:ascii="Oswald" w:eastAsia="Oswald" w:hAnsi="Oswald" w:cs="Oswald"/>
        <w:color w:val="FFFFFF"/>
        <w:sz w:val="28"/>
        <w:szCs w:val="28"/>
        <w:u w:val="single"/>
      </w:rPr>
      <w:t>STRATEGY</w:t>
    </w:r>
    <w:r>
      <w:rPr>
        <w:rFonts w:ascii="Oswald" w:eastAsia="Oswald" w:hAnsi="Oswald" w:cs="Oswald"/>
        <w:color w:val="FFFFFF"/>
        <w:sz w:val="28"/>
        <w:szCs w:val="28"/>
      </w:rPr>
      <w:t xml:space="preserve">  •  Timeline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D4FBD" w14:textId="77777777" w:rsidR="003977CA" w:rsidRDefault="003977CA">
      <w:r>
        <w:separator/>
      </w:r>
    </w:p>
  </w:footnote>
  <w:footnote w:type="continuationSeparator" w:id="0">
    <w:p w14:paraId="565FD26E" w14:textId="77777777" w:rsidR="003977CA" w:rsidRDefault="003977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0D388" w14:textId="77777777" w:rsidR="00353B61" w:rsidRDefault="00000000">
    <w:r>
      <w:rPr>
        <w:noProof/>
      </w:rPr>
      <w:drawing>
        <wp:anchor distT="114300" distB="114300" distL="114300" distR="114300" simplePos="0" relativeHeight="251658240" behindDoc="1" locked="0" layoutInCell="1" hidden="0" allowOverlap="1" wp14:anchorId="77A86746" wp14:editId="3A9D0B1C">
          <wp:simplePos x="0" y="0"/>
          <wp:positionH relativeFrom="column">
            <wp:posOffset>-914399</wp:posOffset>
          </wp:positionH>
          <wp:positionV relativeFrom="paragraph">
            <wp:posOffset>1</wp:posOffset>
          </wp:positionV>
          <wp:extent cx="7772400" cy="913257"/>
          <wp:effectExtent l="0" t="0" r="0" b="0"/>
          <wp:wrapNone/>
          <wp:docPr id="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603FEB29" w14:textId="77777777" w:rsidR="00353B61" w:rsidRDefault="00000000">
    <w:pPr>
      <w:tabs>
        <w:tab w:val="right" w:pos="10080"/>
      </w:tabs>
      <w:spacing w:before="160"/>
      <w:ind w:left="-720" w:right="-720" w:firstLine="0"/>
      <w:rPr>
        <w:rFonts w:ascii="Oswald" w:eastAsia="Oswald" w:hAnsi="Oswald" w:cs="Oswald"/>
        <w:color w:val="FFFFFF"/>
        <w:sz w:val="44"/>
        <w:szCs w:val="44"/>
      </w:rPr>
    </w:pPr>
    <w:r>
      <w:rPr>
        <w:rFonts w:ascii="Oswald" w:eastAsia="Oswald" w:hAnsi="Oswald" w:cs="Oswald"/>
        <w:color w:val="FFFFFF"/>
        <w:sz w:val="24"/>
        <w:szCs w:val="24"/>
      </w:rPr>
      <w:t xml:space="preserve">PACE STRATEGY MODULE FACILITATOR RESOURCES </w:t>
    </w:r>
    <w:r>
      <w:rPr>
        <w:rFonts w:ascii="Oswald" w:eastAsia="Oswald" w:hAnsi="Oswald" w:cs="Oswald"/>
        <w:color w:val="FFFFFF"/>
        <w:sz w:val="24"/>
        <w:szCs w:val="24"/>
      </w:rPr>
      <w:tab/>
      <w:t>TABLE OF CONTENTS</w:t>
    </w:r>
  </w:p>
  <w:p w14:paraId="0F2D6D2C" w14:textId="77777777" w:rsidR="00353B61" w:rsidRDefault="00353B61">
    <w:pPr>
      <w:spacing w:line="276" w:lineRule="auto"/>
      <w:ind w:left="-630" w:firstLine="90"/>
      <w:rPr>
        <w:rFonts w:ascii="Oswald" w:eastAsia="Oswald" w:hAnsi="Oswald" w:cs="Oswald"/>
        <w:color w:val="FFFFFF"/>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3A2C7" w14:textId="77777777" w:rsidR="00353B61" w:rsidRDefault="00000000">
    <w:pPr>
      <w:rPr>
        <w:rFonts w:ascii="Oswald" w:eastAsia="Oswald" w:hAnsi="Oswald" w:cs="Oswald"/>
        <w:color w:val="FFFFFF"/>
        <w:sz w:val="108"/>
        <w:szCs w:val="108"/>
      </w:rPr>
    </w:pPr>
    <w:r>
      <w:rPr>
        <w:rFonts w:ascii="Oswald" w:eastAsia="Oswald" w:hAnsi="Oswald" w:cs="Oswald"/>
        <w:noProof/>
        <w:color w:val="FFFFFF"/>
        <w:sz w:val="108"/>
        <w:szCs w:val="108"/>
      </w:rPr>
      <w:drawing>
        <wp:anchor distT="114300" distB="114300" distL="114300" distR="114300" simplePos="0" relativeHeight="251659264" behindDoc="1" locked="0" layoutInCell="1" hidden="0" allowOverlap="1" wp14:anchorId="0C40A60D" wp14:editId="35C00B50">
          <wp:simplePos x="0" y="0"/>
          <wp:positionH relativeFrom="margin">
            <wp:posOffset>-914399</wp:posOffset>
          </wp:positionH>
          <wp:positionV relativeFrom="margin">
            <wp:posOffset>-1088135</wp:posOffset>
          </wp:positionV>
          <wp:extent cx="7815377" cy="10149840"/>
          <wp:effectExtent l="0" t="0" r="0" b="0"/>
          <wp:wrapNone/>
          <wp:docPr id="7"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image3.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15377" cy="101498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5AD74" w14:textId="77777777" w:rsidR="00353B61" w:rsidRDefault="00000000">
    <w:r>
      <w:rPr>
        <w:noProof/>
      </w:rPr>
      <w:drawing>
        <wp:anchor distT="114300" distB="114300" distL="114300" distR="114300" simplePos="0" relativeHeight="251660288" behindDoc="1" locked="0" layoutInCell="1" hidden="0" allowOverlap="1" wp14:anchorId="51A29FF2" wp14:editId="511510CB">
          <wp:simplePos x="0" y="0"/>
          <wp:positionH relativeFrom="column">
            <wp:posOffset>-914399</wp:posOffset>
          </wp:positionH>
          <wp:positionV relativeFrom="paragraph">
            <wp:posOffset>1</wp:posOffset>
          </wp:positionV>
          <wp:extent cx="7772400" cy="913257"/>
          <wp:effectExtent l="0" t="0" r="0" b="0"/>
          <wp:wrapNone/>
          <wp:docPr id="6"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407BE028" w14:textId="77777777" w:rsidR="00353B61" w:rsidRDefault="00000000">
    <w:pPr>
      <w:pBdr>
        <w:top w:val="nil"/>
        <w:left w:val="nil"/>
        <w:bottom w:val="nil"/>
        <w:right w:val="nil"/>
        <w:between w:val="nil"/>
      </w:pBdr>
      <w:tabs>
        <w:tab w:val="right" w:pos="10080"/>
      </w:tabs>
      <w:spacing w:before="160"/>
      <w:ind w:left="-720" w:right="-720" w:firstLine="0"/>
    </w:pPr>
    <w:r>
      <w:rPr>
        <w:rFonts w:ascii="Oswald" w:eastAsia="Oswald" w:hAnsi="Oswald" w:cs="Oswald"/>
        <w:color w:val="FFFFFF"/>
        <w:sz w:val="24"/>
        <w:szCs w:val="24"/>
      </w:rPr>
      <w:t xml:space="preserve">PACE STRATEGY MODULE FACILITATOR RESOURCES </w:t>
    </w:r>
    <w:r>
      <w:rPr>
        <w:rFonts w:ascii="Oswald" w:eastAsia="Oswald" w:hAnsi="Oswald" w:cs="Oswald"/>
        <w:color w:val="FFFFFF"/>
        <w:sz w:val="24"/>
        <w:szCs w:val="24"/>
      </w:rPr>
      <w:tab/>
      <w:t>STRATEGIES I FULL COHORT SESSION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9C66A" w14:textId="77777777" w:rsidR="00353B61" w:rsidRDefault="00000000">
    <w:r>
      <w:rPr>
        <w:noProof/>
      </w:rPr>
      <w:drawing>
        <wp:anchor distT="114300" distB="114300" distL="114300" distR="114300" simplePos="0" relativeHeight="251661312" behindDoc="1" locked="0" layoutInCell="1" hidden="0" allowOverlap="1" wp14:anchorId="106C71C3" wp14:editId="30320B79">
          <wp:simplePos x="0" y="0"/>
          <wp:positionH relativeFrom="column">
            <wp:posOffset>-914399</wp:posOffset>
          </wp:positionH>
          <wp:positionV relativeFrom="paragraph">
            <wp:posOffset>1</wp:posOffset>
          </wp:positionV>
          <wp:extent cx="7772400" cy="913257"/>
          <wp:effectExtent l="0" t="0" r="0" b="0"/>
          <wp:wrapNone/>
          <wp:docPr id="5"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04DDC4BA" w14:textId="77777777" w:rsidR="00353B61" w:rsidRDefault="00000000">
    <w:pPr>
      <w:tabs>
        <w:tab w:val="right" w:pos="10080"/>
      </w:tabs>
      <w:spacing w:before="160"/>
      <w:ind w:left="-720" w:right="-720" w:firstLine="0"/>
    </w:pPr>
    <w:r>
      <w:rPr>
        <w:rFonts w:ascii="Oswald" w:eastAsia="Oswald" w:hAnsi="Oswald" w:cs="Oswald"/>
        <w:color w:val="FFFFFF"/>
        <w:sz w:val="24"/>
        <w:szCs w:val="24"/>
      </w:rPr>
      <w:t xml:space="preserve">PACE STRATEGY MODULE FACILITATOR RESOURCES </w:t>
    </w:r>
    <w:r>
      <w:rPr>
        <w:rFonts w:ascii="Oswald" w:eastAsia="Oswald" w:hAnsi="Oswald" w:cs="Oswald"/>
        <w:color w:val="FFFFFF"/>
        <w:sz w:val="24"/>
        <w:szCs w:val="24"/>
      </w:rPr>
      <w:tab/>
      <w:t xml:space="preserve">STRATEGIES I </w:t>
    </w:r>
    <w:proofErr w:type="gramStart"/>
    <w:r>
      <w:rPr>
        <w:rFonts w:ascii="Oswald" w:eastAsia="Oswald" w:hAnsi="Oswald" w:cs="Oswald"/>
        <w:color w:val="FFFFFF"/>
        <w:sz w:val="24"/>
        <w:szCs w:val="24"/>
      </w:rPr>
      <w:t>LEARNING</w:t>
    </w:r>
    <w:proofErr w:type="gramEnd"/>
    <w:r>
      <w:rPr>
        <w:rFonts w:ascii="Oswald" w:eastAsia="Oswald" w:hAnsi="Oswald" w:cs="Oswald"/>
        <w:color w:val="FFFFFF"/>
        <w:sz w:val="24"/>
        <w:szCs w:val="24"/>
      </w:rPr>
      <w:t xml:space="preserve"> GROUP SESSION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E7B23" w14:textId="77777777" w:rsidR="00353B61" w:rsidRDefault="00000000">
    <w:r>
      <w:rPr>
        <w:noProof/>
      </w:rPr>
      <w:drawing>
        <wp:anchor distT="114300" distB="114300" distL="114300" distR="114300" simplePos="0" relativeHeight="251662336" behindDoc="1" locked="0" layoutInCell="1" hidden="0" allowOverlap="1" wp14:anchorId="75EA8A39" wp14:editId="0AEEDEA0">
          <wp:simplePos x="0" y="0"/>
          <wp:positionH relativeFrom="column">
            <wp:posOffset>-914399</wp:posOffset>
          </wp:positionH>
          <wp:positionV relativeFrom="paragraph">
            <wp:posOffset>1</wp:posOffset>
          </wp:positionV>
          <wp:extent cx="7772400" cy="913257"/>
          <wp:effectExtent l="0" t="0" r="0" b="0"/>
          <wp:wrapNone/>
          <wp:docPr id="2"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2626C89B" w14:textId="77777777" w:rsidR="00353B61" w:rsidRDefault="00000000">
    <w:pPr>
      <w:tabs>
        <w:tab w:val="right" w:pos="10080"/>
      </w:tabs>
      <w:spacing w:before="160"/>
      <w:ind w:left="-720" w:right="-720" w:firstLine="0"/>
    </w:pPr>
    <w:r>
      <w:rPr>
        <w:rFonts w:ascii="Oswald" w:eastAsia="Oswald" w:hAnsi="Oswald" w:cs="Oswald"/>
        <w:color w:val="FFFFFF"/>
        <w:sz w:val="24"/>
        <w:szCs w:val="24"/>
      </w:rPr>
      <w:t xml:space="preserve">PACE STRATEGY MODULE FACILITATOR RESOURCES </w:t>
    </w:r>
    <w:r>
      <w:rPr>
        <w:rFonts w:ascii="Oswald" w:eastAsia="Oswald" w:hAnsi="Oswald" w:cs="Oswald"/>
        <w:color w:val="FFFFFF"/>
        <w:sz w:val="24"/>
        <w:szCs w:val="24"/>
      </w:rPr>
      <w:tab/>
      <w:t>STRATEGIES II FULL COHORT SESSION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6DBD6" w14:textId="77777777" w:rsidR="00353B61" w:rsidRDefault="00000000">
    <w:r>
      <w:rPr>
        <w:noProof/>
      </w:rPr>
      <w:drawing>
        <wp:anchor distT="114300" distB="114300" distL="114300" distR="114300" simplePos="0" relativeHeight="251663360" behindDoc="1" locked="0" layoutInCell="1" hidden="0" allowOverlap="1" wp14:anchorId="581411FA" wp14:editId="08DF6669">
          <wp:simplePos x="0" y="0"/>
          <wp:positionH relativeFrom="column">
            <wp:posOffset>-914399</wp:posOffset>
          </wp:positionH>
          <wp:positionV relativeFrom="paragraph">
            <wp:posOffset>1</wp:posOffset>
          </wp:positionV>
          <wp:extent cx="7772400" cy="913257"/>
          <wp:effectExtent l="0" t="0" r="0" b="0"/>
          <wp:wrapNone/>
          <wp:docPr id="8"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2400" cy="913257"/>
                  </a:xfrm>
                  <a:prstGeom prst="rect">
                    <a:avLst/>
                  </a:prstGeom>
                  <a:ln/>
                </pic:spPr>
              </pic:pic>
            </a:graphicData>
          </a:graphic>
        </wp:anchor>
      </w:drawing>
    </w:r>
  </w:p>
  <w:p w14:paraId="310C7437" w14:textId="77777777" w:rsidR="00353B61" w:rsidRDefault="00000000">
    <w:pPr>
      <w:tabs>
        <w:tab w:val="right" w:pos="10080"/>
      </w:tabs>
      <w:spacing w:before="160"/>
      <w:ind w:left="-720" w:right="-720" w:firstLine="0"/>
    </w:pPr>
    <w:r>
      <w:rPr>
        <w:rFonts w:ascii="Oswald" w:eastAsia="Oswald" w:hAnsi="Oswald" w:cs="Oswald"/>
        <w:color w:val="FFFFFF"/>
        <w:sz w:val="24"/>
        <w:szCs w:val="24"/>
      </w:rPr>
      <w:t xml:space="preserve">PACE STRATEGY MODULE FACILITATOR RESOURCES </w:t>
    </w:r>
    <w:r>
      <w:rPr>
        <w:rFonts w:ascii="Oswald" w:eastAsia="Oswald" w:hAnsi="Oswald" w:cs="Oswald"/>
        <w:color w:val="FFFFFF"/>
        <w:sz w:val="24"/>
        <w:szCs w:val="24"/>
      </w:rPr>
      <w:tab/>
      <w:t>STRATEGIES II LEARNING GROUP SESSION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1672"/>
    <w:multiLevelType w:val="multilevel"/>
    <w:tmpl w:val="74AC50CC"/>
    <w:lvl w:ilvl="0">
      <w:start w:val="1"/>
      <w:numFmt w:val="bullet"/>
      <w:lvlText w:val="●"/>
      <w:lvlJc w:val="left"/>
      <w:pPr>
        <w:ind w:left="720" w:hanging="360"/>
      </w:pPr>
      <w:rPr>
        <w:u w:val="none"/>
      </w:rPr>
    </w:lvl>
    <w:lvl w:ilvl="1">
      <w:start w:val="1"/>
      <w:numFmt w:val="bullet"/>
      <w:lvlText w:val="○"/>
      <w:lvlJc w:val="left"/>
      <w:pPr>
        <w:ind w:left="1440" w:hanging="360"/>
      </w:pPr>
      <w:rPr>
        <w:sz w:val="20"/>
        <w:szCs w:val="2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BA226D"/>
    <w:multiLevelType w:val="multilevel"/>
    <w:tmpl w:val="DA86C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A85500"/>
    <w:multiLevelType w:val="multilevel"/>
    <w:tmpl w:val="2BA01102"/>
    <w:lvl w:ilvl="0">
      <w:start w:val="1"/>
      <w:numFmt w:val="bullet"/>
      <w:lvlText w:val="●"/>
      <w:lvlJc w:val="left"/>
      <w:pPr>
        <w:ind w:left="720" w:hanging="360"/>
      </w:pPr>
      <w:rPr>
        <w:sz w:val="22"/>
        <w:szCs w:val="22"/>
        <w:u w:val="none"/>
      </w:rPr>
    </w:lvl>
    <w:lvl w:ilvl="1">
      <w:start w:val="1"/>
      <w:numFmt w:val="bullet"/>
      <w:lvlText w:val="○"/>
      <w:lvlJc w:val="left"/>
      <w:pPr>
        <w:ind w:left="1440" w:hanging="360"/>
      </w:pPr>
      <w:rPr>
        <w:sz w:val="22"/>
        <w:szCs w:val="22"/>
        <w:u w:val="none"/>
      </w:rPr>
    </w:lvl>
    <w:lvl w:ilvl="2">
      <w:start w:val="1"/>
      <w:numFmt w:val="bullet"/>
      <w:lvlText w:val="■"/>
      <w:lvlJc w:val="left"/>
      <w:pPr>
        <w:ind w:left="2160" w:hanging="360"/>
      </w:pPr>
      <w:rPr>
        <w:sz w:val="22"/>
        <w:szCs w:val="22"/>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957E57"/>
    <w:multiLevelType w:val="multilevel"/>
    <w:tmpl w:val="4E929816"/>
    <w:lvl w:ilvl="0">
      <w:start w:val="1"/>
      <w:numFmt w:val="bullet"/>
      <w:lvlText w:val="●"/>
      <w:lvlJc w:val="left"/>
      <w:pPr>
        <w:ind w:left="720" w:hanging="360"/>
      </w:pPr>
      <w:rPr>
        <w:u w:val="none"/>
      </w:rPr>
    </w:lvl>
    <w:lvl w:ilvl="1">
      <w:start w:val="1"/>
      <w:numFmt w:val="bullet"/>
      <w:lvlText w:val="○"/>
      <w:lvlJc w:val="left"/>
      <w:pPr>
        <w:ind w:left="1440" w:hanging="360"/>
      </w:pPr>
      <w:rPr>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16587C"/>
    <w:multiLevelType w:val="multilevel"/>
    <w:tmpl w:val="B628A7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A142BB9"/>
    <w:multiLevelType w:val="multilevel"/>
    <w:tmpl w:val="035E7D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5BD0224"/>
    <w:multiLevelType w:val="multilevel"/>
    <w:tmpl w:val="A8B83326"/>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5F15162"/>
    <w:multiLevelType w:val="multilevel"/>
    <w:tmpl w:val="CEBA7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311248"/>
    <w:multiLevelType w:val="multilevel"/>
    <w:tmpl w:val="13562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FE500C"/>
    <w:multiLevelType w:val="multilevel"/>
    <w:tmpl w:val="65AE38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1097212"/>
    <w:multiLevelType w:val="multilevel"/>
    <w:tmpl w:val="DF32FD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323020F3"/>
    <w:multiLevelType w:val="multilevel"/>
    <w:tmpl w:val="610A1C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E526557"/>
    <w:multiLevelType w:val="multilevel"/>
    <w:tmpl w:val="EA289FBC"/>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56BD54EA"/>
    <w:multiLevelType w:val="multilevel"/>
    <w:tmpl w:val="C99E3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90F6AF7"/>
    <w:multiLevelType w:val="multilevel"/>
    <w:tmpl w:val="90989AAA"/>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2425A80"/>
    <w:multiLevelType w:val="multilevel"/>
    <w:tmpl w:val="3258BF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66DF3C83"/>
    <w:multiLevelType w:val="multilevel"/>
    <w:tmpl w:val="4CDAD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77C43F0"/>
    <w:multiLevelType w:val="multilevel"/>
    <w:tmpl w:val="2DF0CB46"/>
    <w:lvl w:ilvl="0">
      <w:start w:val="1"/>
      <w:numFmt w:val="bullet"/>
      <w:lvlText w:val="●"/>
      <w:lvlJc w:val="left"/>
      <w:pPr>
        <w:ind w:left="720" w:hanging="360"/>
      </w:pPr>
      <w:rPr>
        <w:u w:val="none"/>
      </w:rPr>
    </w:lvl>
    <w:lvl w:ilvl="1">
      <w:start w:val="1"/>
      <w:numFmt w:val="bullet"/>
      <w:lvlText w:val="○"/>
      <w:lvlJc w:val="left"/>
      <w:pPr>
        <w:ind w:left="1440" w:hanging="360"/>
      </w:pPr>
      <w:rPr>
        <w:sz w:val="20"/>
        <w:szCs w:val="2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9EE29A3"/>
    <w:multiLevelType w:val="multilevel"/>
    <w:tmpl w:val="1CEA7F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6ABD32B6"/>
    <w:multiLevelType w:val="multilevel"/>
    <w:tmpl w:val="71680280"/>
    <w:lvl w:ilvl="0">
      <w:start w:val="1"/>
      <w:numFmt w:val="bullet"/>
      <w:lvlText w:val="●"/>
      <w:lvlJc w:val="left"/>
      <w:pPr>
        <w:ind w:left="720" w:hanging="360"/>
      </w:pPr>
      <w:rPr>
        <w:sz w:val="22"/>
        <w:szCs w:val="22"/>
        <w:u w:val="none"/>
      </w:rPr>
    </w:lvl>
    <w:lvl w:ilvl="1">
      <w:start w:val="1"/>
      <w:numFmt w:val="bullet"/>
      <w:lvlText w:val="○"/>
      <w:lvlJc w:val="left"/>
      <w:pPr>
        <w:ind w:left="1440" w:hanging="360"/>
      </w:pPr>
      <w:rPr>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D9549FD"/>
    <w:multiLevelType w:val="multilevel"/>
    <w:tmpl w:val="7980AEC6"/>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70391777"/>
    <w:multiLevelType w:val="multilevel"/>
    <w:tmpl w:val="B18E0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41E773A"/>
    <w:multiLevelType w:val="multilevel"/>
    <w:tmpl w:val="97203DBC"/>
    <w:lvl w:ilvl="0">
      <w:start w:val="1"/>
      <w:numFmt w:val="bullet"/>
      <w:lvlText w:val="●"/>
      <w:lvlJc w:val="left"/>
      <w:pPr>
        <w:ind w:left="720" w:hanging="360"/>
      </w:pPr>
      <w:rPr>
        <w:color w:val="000000"/>
        <w:sz w:val="22"/>
        <w:szCs w:val="22"/>
        <w:u w:val="none"/>
      </w:rPr>
    </w:lvl>
    <w:lvl w:ilvl="1">
      <w:start w:val="1"/>
      <w:numFmt w:val="bullet"/>
      <w:lvlText w:val="○"/>
      <w:lvlJc w:val="left"/>
      <w:pPr>
        <w:ind w:left="1440" w:hanging="360"/>
      </w:pPr>
      <w:rPr>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50476C1"/>
    <w:multiLevelType w:val="multilevel"/>
    <w:tmpl w:val="44F85D5C"/>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347369052">
    <w:abstractNumId w:val="8"/>
  </w:num>
  <w:num w:numId="2" w16cid:durableId="687559993">
    <w:abstractNumId w:val="7"/>
  </w:num>
  <w:num w:numId="3" w16cid:durableId="1954941827">
    <w:abstractNumId w:val="1"/>
  </w:num>
  <w:num w:numId="4" w16cid:durableId="1687946792">
    <w:abstractNumId w:val="9"/>
  </w:num>
  <w:num w:numId="5" w16cid:durableId="1145246698">
    <w:abstractNumId w:val="4"/>
  </w:num>
  <w:num w:numId="6" w16cid:durableId="847980797">
    <w:abstractNumId w:val="16"/>
  </w:num>
  <w:num w:numId="7" w16cid:durableId="840852703">
    <w:abstractNumId w:val="21"/>
  </w:num>
  <w:num w:numId="8" w16cid:durableId="9913348">
    <w:abstractNumId w:val="3"/>
  </w:num>
  <w:num w:numId="9" w16cid:durableId="1561793450">
    <w:abstractNumId w:val="18"/>
  </w:num>
  <w:num w:numId="10" w16cid:durableId="1614508106">
    <w:abstractNumId w:val="11"/>
  </w:num>
  <w:num w:numId="11" w16cid:durableId="1180705283">
    <w:abstractNumId w:val="0"/>
  </w:num>
  <w:num w:numId="12" w16cid:durableId="1288853738">
    <w:abstractNumId w:val="19"/>
  </w:num>
  <w:num w:numId="13" w16cid:durableId="537280814">
    <w:abstractNumId w:val="23"/>
  </w:num>
  <w:num w:numId="14" w16cid:durableId="1441801785">
    <w:abstractNumId w:val="12"/>
  </w:num>
  <w:num w:numId="15" w16cid:durableId="1941985869">
    <w:abstractNumId w:val="20"/>
  </w:num>
  <w:num w:numId="16" w16cid:durableId="1020467759">
    <w:abstractNumId w:val="17"/>
  </w:num>
  <w:num w:numId="17" w16cid:durableId="56365000">
    <w:abstractNumId w:val="6"/>
  </w:num>
  <w:num w:numId="18" w16cid:durableId="465709213">
    <w:abstractNumId w:val="14"/>
  </w:num>
  <w:num w:numId="19" w16cid:durableId="25720138">
    <w:abstractNumId w:val="22"/>
  </w:num>
  <w:num w:numId="20" w16cid:durableId="1745760124">
    <w:abstractNumId w:val="13"/>
  </w:num>
  <w:num w:numId="21" w16cid:durableId="1326981494">
    <w:abstractNumId w:val="15"/>
  </w:num>
  <w:num w:numId="22" w16cid:durableId="1180655569">
    <w:abstractNumId w:val="5"/>
  </w:num>
  <w:num w:numId="23" w16cid:durableId="1025638454">
    <w:abstractNumId w:val="10"/>
  </w:num>
  <w:num w:numId="24" w16cid:durableId="7990354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B61"/>
    <w:rsid w:val="00353B61"/>
    <w:rsid w:val="003977CA"/>
    <w:rsid w:val="00752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35CE6"/>
  <w15:docId w15:val="{52E0A97E-60E6-4D14-80F9-7E06FB51E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lang w:val="en" w:eastAsia="en-US" w:bidi="ar-SA"/>
      </w:rPr>
    </w:rPrDefault>
    <w:pPrDefault>
      <w:pPr>
        <w:tabs>
          <w:tab w:val="right" w:pos="8640"/>
        </w:tabs>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60" w:after="120"/>
      <w:jc w:val="center"/>
      <w:outlineLvl w:val="0"/>
    </w:pPr>
    <w:rPr>
      <w:rFonts w:ascii="Oswald" w:eastAsia="Oswald" w:hAnsi="Oswald" w:cs="Oswald"/>
      <w:color w:val="14497F"/>
      <w:sz w:val="44"/>
      <w:szCs w:val="44"/>
    </w:rPr>
  </w:style>
  <w:style w:type="paragraph" w:styleId="Heading2">
    <w:name w:val="heading 2"/>
    <w:basedOn w:val="Normal"/>
    <w:next w:val="Normal"/>
    <w:uiPriority w:val="9"/>
    <w:unhideWhenUsed/>
    <w:qFormat/>
    <w:pPr>
      <w:keepNext/>
      <w:keepLines/>
      <w:spacing w:before="60" w:after="240"/>
      <w:ind w:left="0" w:firstLine="0"/>
      <w:jc w:val="center"/>
      <w:outlineLvl w:val="1"/>
    </w:pPr>
    <w:rPr>
      <w:rFonts w:ascii="Oswald" w:eastAsia="Oswald" w:hAnsi="Oswald" w:cs="Oswald"/>
      <w:b/>
      <w:color w:val="014B83"/>
      <w:sz w:val="44"/>
      <w:szCs w:val="44"/>
    </w:rPr>
  </w:style>
  <w:style w:type="paragraph" w:styleId="Heading3">
    <w:name w:val="heading 3"/>
    <w:basedOn w:val="Normal"/>
    <w:next w:val="Normal"/>
    <w:uiPriority w:val="9"/>
    <w:unhideWhenUsed/>
    <w:qFormat/>
    <w:pPr>
      <w:keepNext/>
      <w:keepLines/>
      <w:spacing w:after="60" w:line="276" w:lineRule="auto"/>
      <w:ind w:left="0" w:firstLine="0"/>
      <w:outlineLvl w:val="2"/>
    </w:pPr>
    <w:rPr>
      <w:rFonts w:ascii="Oswald" w:eastAsia="Oswald" w:hAnsi="Oswald" w:cs="Oswald"/>
      <w:color w:val="014B83"/>
      <w:sz w:val="36"/>
      <w:szCs w:val="36"/>
    </w:rPr>
  </w:style>
  <w:style w:type="paragraph" w:styleId="Heading4">
    <w:name w:val="heading 4"/>
    <w:basedOn w:val="Normal"/>
    <w:next w:val="Normal"/>
    <w:uiPriority w:val="9"/>
    <w:unhideWhenUsed/>
    <w:qFormat/>
    <w:pPr>
      <w:keepNext/>
      <w:keepLines/>
      <w:spacing w:before="60" w:after="60" w:line="276" w:lineRule="auto"/>
      <w:ind w:left="0" w:firstLine="0"/>
      <w:outlineLvl w:val="3"/>
    </w:pPr>
    <w:rPr>
      <w:rFonts w:ascii="Oswald" w:eastAsia="Oswald" w:hAnsi="Oswald" w:cs="Oswald"/>
      <w:color w:val="D97720"/>
      <w:sz w:val="28"/>
      <w:szCs w:val="28"/>
    </w:rPr>
  </w:style>
  <w:style w:type="paragraph" w:styleId="Heading5">
    <w:name w:val="heading 5"/>
    <w:basedOn w:val="Normal"/>
    <w:next w:val="Normal"/>
    <w:uiPriority w:val="9"/>
    <w:semiHidden/>
    <w:unhideWhenUsed/>
    <w:qFormat/>
    <w:pPr>
      <w:keepNext/>
      <w:keepLines/>
      <w:outlineLvl w:val="4"/>
    </w:p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sgc.ca.gov/" TargetMode="External"/><Relationship Id="rId18" Type="http://schemas.openxmlformats.org/officeDocument/2006/relationships/hyperlink" Target="https://jamboard.google.com/d/1l5MrZ0oAnPAhufQelNXqJxCsM_ePEh4U31-1i_R9MVM/viewer?f=0" TargetMode="External"/><Relationship Id="rId26" Type="http://schemas.openxmlformats.org/officeDocument/2006/relationships/hyperlink" Target="https://www.youtube.com/watch?v=mymf1bBAXps" TargetMode="External"/><Relationship Id="rId39" Type="http://schemas.openxmlformats.org/officeDocument/2006/relationships/hyperlink" Target="https://docs.google.com/drawings/d/1ux7mChnEne7-9yD5EZjTQ7xmqIeWOi__XSqGbIchgMw/edit?usp=sharing" TargetMode="External"/><Relationship Id="rId21" Type="http://schemas.openxmlformats.org/officeDocument/2006/relationships/hyperlink" Target="https://docs.google.com/presentation/d/1EEAOCGKYggTDLEihwrRwnix3K5lM_DE-do_Yyd7At8I/edit" TargetMode="External"/><Relationship Id="rId34" Type="http://schemas.openxmlformats.org/officeDocument/2006/relationships/hyperlink" Target="https://jamboard.google.com/d/1PADCEmF8852AQQw99lq8DfsGv5CVgvD24GKlsLuyQPM/edit?usp=sharing" TargetMode="External"/><Relationship Id="rId42" Type="http://schemas.openxmlformats.org/officeDocument/2006/relationships/hyperlink" Target="https://data.footprintnetwork.org/"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cs.google.com/drawings/d/1ux7mChnEne7-9yD5EZjTQ7xmqIeWOi__XSqGbIchgMw/edit?usp=sharing" TargetMode="External"/><Relationship Id="rId29" Type="http://schemas.openxmlformats.org/officeDocument/2006/relationships/hyperlink" Target="https://docs.google.com/presentation/d/1EEAOCGKYggTDLEihwrRwnix3K5lM_DE-do_Yyd7At8I/ed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docs.google.com/presentation/d/1EEAOCGKYggTDLEihwrRwnix3K5lM_DE-do_Yyd7At8I/edit" TargetMode="External"/><Relationship Id="rId32" Type="http://schemas.openxmlformats.org/officeDocument/2006/relationships/hyperlink" Target="https://www.ivhope.art/" TargetMode="External"/><Relationship Id="rId37" Type="http://schemas.openxmlformats.org/officeDocument/2006/relationships/header" Target="header5.xml"/><Relationship Id="rId40" Type="http://schemas.openxmlformats.org/officeDocument/2006/relationships/hyperlink" Target="https://jamboard.google.com/d/1PADCEmF8852AQQw99lq8DfsGv5CVgvD24GKlsLuyQPM/viewer" TargetMode="External"/><Relationship Id="rId45"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yperlink" Target="https://jamboard.google.com/d/1l5MrZ0oAnPAhufQelNXqJxCsM_ePEh4U31-1i_R9MVM/viewer" TargetMode="External"/><Relationship Id="rId23" Type="http://schemas.openxmlformats.org/officeDocument/2006/relationships/hyperlink" Target="https://www.youtube.com/watch?v=Md9tue413Yg" TargetMode="External"/><Relationship Id="rId28" Type="http://schemas.openxmlformats.org/officeDocument/2006/relationships/header" Target="header4.xml"/><Relationship Id="rId36" Type="http://schemas.openxmlformats.org/officeDocument/2006/relationships/hyperlink" Target="https://jamboard.google.com/d/1PADCEmF8852AQQw99lq8DfsGv5CVgvD24GKlsLuyQPM/viewer?f=4" TargetMode="External"/><Relationship Id="rId10" Type="http://schemas.openxmlformats.org/officeDocument/2006/relationships/header" Target="header2.xml"/><Relationship Id="rId19" Type="http://schemas.openxmlformats.org/officeDocument/2006/relationships/hyperlink" Target="https://jamboard.google.com/d/15wsDeQuMhnXXYCIiGfhHRYG-nGtIRsfeKtjc_wrxlWo/viewer" TargetMode="External"/><Relationship Id="rId31" Type="http://schemas.openxmlformats.org/officeDocument/2006/relationships/hyperlink" Target="https://www.tiktok.com/@pacoimabeautiful?lang=en" TargetMode="External"/><Relationship Id="rId44" Type="http://schemas.openxmlformats.org/officeDocument/2006/relationships/hyperlink" Target="http://www.communityschools.org/assets/1/AssetManager/H62_Ocon_We%20Are%20Trees.pdf"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cs.google.com/presentation/d/1EEAOCGKYggTDLEihwrRwnix3K5lM_DE-do_Yyd7At8I/edit" TargetMode="External"/><Relationship Id="rId22" Type="http://schemas.openxmlformats.org/officeDocument/2006/relationships/hyperlink" Target="https://docs.google.com/drawings/d/1ux7mChnEne7-9yD5EZjTQ7xmqIeWOi__XSqGbIchgMw/edit?usp=sharing" TargetMode="External"/><Relationship Id="rId27" Type="http://schemas.openxmlformats.org/officeDocument/2006/relationships/hyperlink" Target="https://www.youtube.com/watch?v=C68RkO82ABg" TargetMode="External"/><Relationship Id="rId30" Type="http://schemas.openxmlformats.org/officeDocument/2006/relationships/hyperlink" Target="https://jamboard.google.com/d/1PADCEmF8852AQQw99lq8DfsGv5CVgvD24GKlsLuyQPM/viewer?f=0" TargetMode="External"/><Relationship Id="rId35" Type="http://schemas.openxmlformats.org/officeDocument/2006/relationships/hyperlink" Target="https://jamboard.google.com/d/1PADCEmF8852AQQw99lq8DfsGv5CVgvD24GKlsLuyQPM/viewer?f=2" TargetMode="External"/><Relationship Id="rId43" Type="http://schemas.openxmlformats.org/officeDocument/2006/relationships/hyperlink" Target="https://medium.com/zebras-unite/when-we-get-power-c8b22df78b42" TargetMode="Externa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docs.google.com/document/d/1OI2DnlXUwOQwAqzcG_GXoDAwBY4ygDG_fd6557sCikY/edit" TargetMode="External"/><Relationship Id="rId17" Type="http://schemas.openxmlformats.org/officeDocument/2006/relationships/hyperlink" Target="https://docs.google.com/presentation/d/1EEAOCGKYggTDLEihwrRwnix3K5lM_DE-do_Yyd7At8I/edit" TargetMode="External"/><Relationship Id="rId25" Type="http://schemas.openxmlformats.org/officeDocument/2006/relationships/hyperlink" Target="https://www.youtube.com/watch?v=aV3C-e2ukWw" TargetMode="External"/><Relationship Id="rId33" Type="http://schemas.openxmlformats.org/officeDocument/2006/relationships/hyperlink" Target="https://docs.google.com/drawings/d/1ux7mChnEne7-9yD5EZjTQ7xmqIeWOi__XSqGbIchgMw/edit?usp=sharing" TargetMode="External"/><Relationship Id="rId38" Type="http://schemas.openxmlformats.org/officeDocument/2006/relationships/hyperlink" Target="https://docs.google.com/presentation/d/1EEAOCGKYggTDLEihwrRwnix3K5lM_DE-do_Yyd7At8I/edit" TargetMode="External"/><Relationship Id="rId46"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hyperlink" Target="https://jamboard.google.com/d/1PADCEmF8852AQQw99lq8DfsGv5CVgvD24GKlsLuyQPM/edit?usp=shar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20</Pages>
  <Words>4429</Words>
  <Characters>25249</Characters>
  <Application>Microsoft Office Word</Application>
  <DocSecurity>0</DocSecurity>
  <Lines>210</Lines>
  <Paragraphs>59</Paragraphs>
  <ScaleCrop>false</ScaleCrop>
  <Company/>
  <LinksUpToDate>false</LinksUpToDate>
  <CharactersWithSpaces>29619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Risher</cp:lastModifiedBy>
  <cp:revision>2</cp:revision>
  <dcterms:created xsi:type="dcterms:W3CDTF">2022-10-10T23:26:00Z</dcterms:created>
  <dcterms:modified xsi:type="dcterms:W3CDTF">2022-10-10T23:33:00Z</dcterms:modified>
</cp:coreProperties>
</file>