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FA4" w:rsidR="6ECB2918" w:rsidP="00D77DD9" w:rsidRDefault="6ECB2918" w14:paraId="69CFAE9C" w14:textId="4A545661">
      <w:pPr>
        <w:jc w:val="center"/>
        <w:rPr>
          <w:rFonts w:cstheme="minorHAnsi"/>
          <w:sz w:val="36"/>
          <w:szCs w:val="36"/>
        </w:rPr>
      </w:pPr>
      <w:r w:rsidRPr="00CF1FA4">
        <w:rPr>
          <w:rStyle w:val="Heading1Char"/>
          <w:rFonts w:asciiTheme="minorHAnsi" w:hAnsiTheme="minorHAnsi" w:cstheme="minorHAnsi"/>
          <w:sz w:val="36"/>
          <w:szCs w:val="36"/>
        </w:rPr>
        <w:t>Tribal Capacity Building Program</w:t>
      </w:r>
      <w:r w:rsidR="00E32DF5">
        <w:rPr>
          <w:rStyle w:val="Heading1Char"/>
          <w:rFonts w:asciiTheme="minorHAnsi" w:hAnsiTheme="minorHAnsi" w:cstheme="minorHAnsi"/>
          <w:sz w:val="36"/>
          <w:szCs w:val="36"/>
        </w:rPr>
        <w:t xml:space="preserve"> Round 2</w:t>
      </w:r>
      <w:r w:rsidRPr="00CF1FA4">
        <w:rPr>
          <w:rStyle w:val="Heading1Char"/>
          <w:rFonts w:asciiTheme="minorHAnsi" w:hAnsiTheme="minorHAnsi" w:cstheme="minorHAnsi"/>
          <w:sz w:val="36"/>
          <w:szCs w:val="36"/>
        </w:rPr>
        <w:t>: Application</w:t>
      </w:r>
      <w:r w:rsidRPr="00CF1FA4" w:rsidR="0005494D">
        <w:rPr>
          <w:rStyle w:val="Heading1Char"/>
          <w:rFonts w:asciiTheme="minorHAnsi" w:hAnsiTheme="minorHAnsi" w:cstheme="minorHAnsi"/>
          <w:sz w:val="36"/>
          <w:szCs w:val="36"/>
        </w:rPr>
        <w:t xml:space="preserve"> Template</w:t>
      </w:r>
    </w:p>
    <w:p w:rsidRPr="00CF1FA4" w:rsidR="007F715F" w:rsidP="00D928C3" w:rsidRDefault="00000000" w14:paraId="266500B0" w14:textId="261B99B4">
      <w:pPr>
        <w:rPr>
          <w:rFonts w:cstheme="minorHAnsi"/>
          <w:b/>
          <w:bCs/>
          <w:sz w:val="24"/>
          <w:szCs w:val="24"/>
        </w:rPr>
      </w:pPr>
      <w:r>
        <w:rPr>
          <w:rFonts w:cstheme="minorHAnsi"/>
          <w:b/>
          <w:bCs/>
          <w:sz w:val="24"/>
          <w:szCs w:val="24"/>
        </w:rPr>
        <w:pict w14:anchorId="1959D3B6">
          <v:rect id="_x0000_i1025" style="width:0;height:1.5pt" o:hr="t" o:hrstd="t" o:hralign="center" fillcolor="#a0a0a0" stroked="f"/>
        </w:pict>
      </w:r>
    </w:p>
    <w:p w:rsidRPr="00CF1FA4" w:rsidR="00574143" w:rsidP="00D928C3" w:rsidRDefault="00574143" w14:paraId="746EBA9E" w14:textId="696A1999">
      <w:pPr>
        <w:rPr>
          <w:rFonts w:cstheme="minorHAnsi"/>
          <w:b/>
          <w:bCs/>
          <w:sz w:val="24"/>
          <w:szCs w:val="24"/>
        </w:rPr>
      </w:pPr>
      <w:r w:rsidRPr="00CF1FA4">
        <w:rPr>
          <w:rFonts w:cstheme="minorHAnsi"/>
          <w:b/>
          <w:bCs/>
          <w:sz w:val="24"/>
          <w:szCs w:val="24"/>
        </w:rPr>
        <w:t>Before you begin, a few items to keep in mind:</w:t>
      </w:r>
    </w:p>
    <w:p w:rsidR="0004312C" w:rsidP="49D584EC" w:rsidRDefault="0004312C" w14:paraId="5B044EAA" w14:textId="742AE3AE">
      <w:pPr>
        <w:pStyle w:val="ListParagraph"/>
        <w:numPr>
          <w:ilvl w:val="0"/>
          <w:numId w:val="14"/>
        </w:numPr>
        <w:rPr>
          <w:rFonts w:cs="Calibri" w:cstheme="minorAscii"/>
          <w:sz w:val="24"/>
          <w:szCs w:val="24"/>
        </w:rPr>
      </w:pPr>
      <w:r w:rsidRPr="49D584EC" w:rsidR="0004312C">
        <w:rPr>
          <w:rFonts w:cs="Calibri" w:cstheme="minorAscii"/>
          <w:b w:val="1"/>
          <w:bCs w:val="1"/>
          <w:sz w:val="24"/>
          <w:szCs w:val="24"/>
        </w:rPr>
        <w:t xml:space="preserve">Applicants should carefully read the </w:t>
      </w:r>
      <w:hyperlink r:id="Ra7215da1fd85400e">
        <w:r w:rsidRPr="49D584EC" w:rsidR="0004312C">
          <w:rPr>
            <w:rStyle w:val="Hyperlink"/>
            <w:rFonts w:cs="Calibri" w:cstheme="minorAscii"/>
            <w:b w:val="1"/>
            <w:bCs w:val="1"/>
            <w:sz w:val="24"/>
            <w:szCs w:val="24"/>
          </w:rPr>
          <w:t>Notice of Funding Availability (NOFA)</w:t>
        </w:r>
      </w:hyperlink>
      <w:r w:rsidRPr="49D584EC" w:rsidR="0004312C">
        <w:rPr>
          <w:rFonts w:cs="Calibri" w:cstheme="minorAscii"/>
          <w:b w:val="1"/>
          <w:bCs w:val="1"/>
          <w:sz w:val="24"/>
          <w:szCs w:val="24"/>
        </w:rPr>
        <w:t xml:space="preserve"> and </w:t>
      </w:r>
      <w:hyperlink r:id="Rf0dfcde106c5428f">
        <w:r w:rsidRPr="49D584EC" w:rsidR="0004312C">
          <w:rPr>
            <w:rStyle w:val="Hyperlink"/>
            <w:rFonts w:cs="Calibri" w:cstheme="minorAscii"/>
            <w:b w:val="1"/>
            <w:bCs w:val="1"/>
            <w:sz w:val="24"/>
            <w:szCs w:val="24"/>
          </w:rPr>
          <w:t>Tribal Capacity Building Program Round 2 Guidelines</w:t>
        </w:r>
      </w:hyperlink>
      <w:r w:rsidRPr="49D584EC" w:rsidR="0004312C">
        <w:rPr>
          <w:rFonts w:cs="Calibri" w:cstheme="minorAscii"/>
          <w:b w:val="1"/>
          <w:bCs w:val="1"/>
          <w:sz w:val="24"/>
          <w:szCs w:val="24"/>
        </w:rPr>
        <w:t xml:space="preserve"> prior to starting the Application.</w:t>
      </w:r>
      <w:r w:rsidRPr="49D584EC" w:rsidR="0004312C">
        <w:rPr>
          <w:rFonts w:cs="Calibri" w:cstheme="minorAscii"/>
          <w:sz w:val="24"/>
          <w:szCs w:val="24"/>
        </w:rPr>
        <w:t xml:space="preserve"> Applications are scored using the scoring criteria provided in the </w:t>
      </w:r>
      <w:r w:rsidRPr="49D584EC" w:rsidR="0004312C">
        <w:rPr>
          <w:rFonts w:cs="Calibri" w:cstheme="minorAscii"/>
          <w:sz w:val="24"/>
          <w:szCs w:val="24"/>
        </w:rPr>
        <w:t>Guidelines (</w:t>
      </w:r>
      <w:r w:rsidRPr="49D584EC" w:rsidR="0004312C">
        <w:rPr>
          <w:rFonts w:cs="Calibri" w:cstheme="minorAscii"/>
          <w:i w:val="0"/>
          <w:iCs w:val="0"/>
          <w:sz w:val="24"/>
          <w:szCs w:val="24"/>
        </w:rPr>
        <w:t>see</w:t>
      </w:r>
      <w:r w:rsidRPr="49D584EC" w:rsidR="0004312C">
        <w:rPr>
          <w:rFonts w:cs="Calibri" w:cstheme="minorAscii"/>
          <w:i w:val="0"/>
          <w:iCs w:val="0"/>
          <w:sz w:val="24"/>
          <w:szCs w:val="24"/>
        </w:rPr>
        <w:t xml:space="preserve"> </w:t>
      </w:r>
      <w:r w:rsidRPr="49D584EC" w:rsidR="00B71566">
        <w:rPr>
          <w:rFonts w:cs="Calibri" w:cstheme="minorAscii"/>
          <w:i w:val="0"/>
          <w:iCs w:val="0"/>
          <w:sz w:val="24"/>
          <w:szCs w:val="24"/>
        </w:rPr>
        <w:t>Section</w:t>
      </w:r>
      <w:r w:rsidRPr="49D584EC" w:rsidR="00B71566">
        <w:rPr>
          <w:rFonts w:cs="Calibri" w:cstheme="minorAscii"/>
          <w:i w:val="1"/>
          <w:iCs w:val="1"/>
          <w:sz w:val="24"/>
          <w:szCs w:val="24"/>
        </w:rPr>
        <w:t xml:space="preserve"> </w:t>
      </w:r>
      <w:r w:rsidRPr="49D584EC" w:rsidR="0004312C">
        <w:rPr>
          <w:rFonts w:cs="Calibri" w:cstheme="minorAscii"/>
          <w:i w:val="1"/>
          <w:iCs w:val="1"/>
          <w:sz w:val="24"/>
          <w:szCs w:val="24"/>
        </w:rPr>
        <w:t xml:space="preserve">III. Preparing and Submitting an </w:t>
      </w:r>
      <w:r w:rsidRPr="49D584EC" w:rsidR="0004312C">
        <w:rPr>
          <w:rFonts w:cs="Calibri" w:cstheme="minorAscii"/>
          <w:i w:val="1"/>
          <w:iCs w:val="1"/>
          <w:sz w:val="24"/>
          <w:szCs w:val="24"/>
        </w:rPr>
        <w:t>Application</w:t>
      </w:r>
      <w:r w:rsidRPr="49D584EC" w:rsidR="0004312C">
        <w:rPr>
          <w:rFonts w:cs="Calibri" w:cstheme="minorAscii"/>
          <w:i w:val="1"/>
          <w:iCs w:val="1"/>
          <w:sz w:val="24"/>
          <w:szCs w:val="24"/>
        </w:rPr>
        <w:t xml:space="preserve"> – D. Application Components and Scor</w:t>
      </w:r>
      <w:r w:rsidRPr="49D584EC" w:rsidR="0004312C">
        <w:rPr>
          <w:rFonts w:cs="Calibri" w:cstheme="minorAscii"/>
          <w:i w:val="1"/>
          <w:iCs w:val="1"/>
          <w:sz w:val="24"/>
          <w:szCs w:val="24"/>
        </w:rPr>
        <w:t>ing Criteria</w:t>
      </w:r>
      <w:r w:rsidRPr="49D584EC" w:rsidR="0004312C">
        <w:rPr>
          <w:rFonts w:cs="Calibri" w:cstheme="minorAscii"/>
          <w:sz w:val="24"/>
          <w:szCs w:val="24"/>
        </w:rPr>
        <w:t>).</w:t>
      </w:r>
    </w:p>
    <w:p w:rsidR="00D928C3" w:rsidP="00B3594D" w:rsidRDefault="00D928C3" w14:paraId="6FB7FD9F" w14:textId="1E621EB4">
      <w:pPr>
        <w:pStyle w:val="ListParagraph"/>
        <w:numPr>
          <w:ilvl w:val="0"/>
          <w:numId w:val="14"/>
        </w:numPr>
        <w:rPr>
          <w:rFonts w:cstheme="minorHAnsi"/>
          <w:sz w:val="24"/>
          <w:szCs w:val="24"/>
        </w:rPr>
      </w:pPr>
      <w:r w:rsidRPr="00CF1FA4">
        <w:rPr>
          <w:rFonts w:cstheme="minorHAnsi"/>
          <w:sz w:val="24"/>
          <w:szCs w:val="24"/>
        </w:rPr>
        <w:t>Applicants are encouraged to work on the narrative responses in th</w:t>
      </w:r>
      <w:r w:rsidRPr="00CF1FA4" w:rsidR="00743FE9">
        <w:rPr>
          <w:rFonts w:cstheme="minorHAnsi"/>
          <w:sz w:val="24"/>
          <w:szCs w:val="24"/>
        </w:rPr>
        <w:t>is</w:t>
      </w:r>
      <w:r w:rsidRPr="00CF1FA4">
        <w:rPr>
          <w:rFonts w:cstheme="minorHAnsi"/>
          <w:sz w:val="24"/>
          <w:szCs w:val="24"/>
        </w:rPr>
        <w:t xml:space="preserve"> Application Template </w:t>
      </w:r>
      <w:r w:rsidRPr="00797957" w:rsidR="00797957">
        <w:rPr>
          <w:rFonts w:cstheme="minorHAnsi"/>
          <w:sz w:val="24"/>
          <w:szCs w:val="24"/>
        </w:rPr>
        <w:t>to ensure all work is saved to your desktop</w:t>
      </w:r>
      <w:r w:rsidR="00797957">
        <w:rPr>
          <w:rFonts w:cstheme="minorHAnsi"/>
          <w:sz w:val="24"/>
          <w:szCs w:val="24"/>
        </w:rPr>
        <w:t xml:space="preserve">, </w:t>
      </w:r>
      <w:r w:rsidRPr="00CF1FA4">
        <w:rPr>
          <w:rFonts w:cstheme="minorHAnsi"/>
          <w:sz w:val="24"/>
          <w:szCs w:val="24"/>
        </w:rPr>
        <w:t xml:space="preserve">and then </w:t>
      </w:r>
      <w:r w:rsidRPr="00797957">
        <w:rPr>
          <w:rFonts w:cstheme="minorHAnsi"/>
          <w:b/>
          <w:bCs/>
          <w:sz w:val="24"/>
          <w:szCs w:val="24"/>
        </w:rPr>
        <w:t xml:space="preserve">transfer completed answers to </w:t>
      </w:r>
      <w:r w:rsidRPr="00797957" w:rsidR="00883299">
        <w:rPr>
          <w:rFonts w:cstheme="minorHAnsi"/>
          <w:b/>
          <w:bCs/>
          <w:sz w:val="24"/>
          <w:szCs w:val="24"/>
        </w:rPr>
        <w:t>their</w:t>
      </w:r>
      <w:r w:rsidRPr="00797957">
        <w:rPr>
          <w:rFonts w:cstheme="minorHAnsi"/>
          <w:b/>
          <w:bCs/>
          <w:sz w:val="24"/>
          <w:szCs w:val="24"/>
        </w:rPr>
        <w:t xml:space="preserve"> </w:t>
      </w:r>
      <w:hyperlink w:history="1" r:id="rId12">
        <w:r w:rsidRPr="00797957">
          <w:rPr>
            <w:rStyle w:val="Hyperlink"/>
            <w:rFonts w:cstheme="minorHAnsi"/>
            <w:b/>
            <w:bCs/>
            <w:sz w:val="24"/>
            <w:szCs w:val="24"/>
          </w:rPr>
          <w:t xml:space="preserve">online </w:t>
        </w:r>
        <w:r w:rsidRPr="00797957" w:rsidR="00743FE9">
          <w:rPr>
            <w:rStyle w:val="Hyperlink"/>
            <w:rFonts w:cstheme="minorHAnsi"/>
            <w:b/>
            <w:bCs/>
            <w:sz w:val="24"/>
            <w:szCs w:val="24"/>
          </w:rPr>
          <w:t>Submittable A</w:t>
        </w:r>
        <w:r w:rsidRPr="00797957">
          <w:rPr>
            <w:rStyle w:val="Hyperlink"/>
            <w:rFonts w:cstheme="minorHAnsi"/>
            <w:b/>
            <w:bCs/>
            <w:sz w:val="24"/>
            <w:szCs w:val="24"/>
          </w:rPr>
          <w:t>pplication</w:t>
        </w:r>
      </w:hyperlink>
      <w:r w:rsidR="00B6551D">
        <w:rPr>
          <w:rFonts w:cstheme="minorHAnsi"/>
          <w:sz w:val="24"/>
          <w:szCs w:val="24"/>
        </w:rPr>
        <w:t>.</w:t>
      </w:r>
      <w:r w:rsidRPr="00CF1FA4">
        <w:rPr>
          <w:rFonts w:cstheme="minorHAnsi"/>
          <w:sz w:val="24"/>
          <w:szCs w:val="24"/>
        </w:rPr>
        <w:t xml:space="preserve"> </w:t>
      </w:r>
      <w:r w:rsidRPr="003E004C" w:rsidR="003E004C">
        <w:rPr>
          <w:rFonts w:cstheme="minorHAnsi"/>
          <w:sz w:val="24"/>
          <w:szCs w:val="24"/>
        </w:rPr>
        <w:t xml:space="preserve">Once you create a Submittable account to begin an application, you can </w:t>
      </w:r>
      <w:r w:rsidR="004B5B67">
        <w:rPr>
          <w:rFonts w:cstheme="minorHAnsi"/>
          <w:sz w:val="24"/>
          <w:szCs w:val="24"/>
        </w:rPr>
        <w:t xml:space="preserve">also </w:t>
      </w:r>
      <w:r w:rsidRPr="003E004C" w:rsidR="003E004C">
        <w:rPr>
          <w:rFonts w:cstheme="minorHAnsi"/>
          <w:sz w:val="24"/>
          <w:szCs w:val="24"/>
        </w:rPr>
        <w:t>share log-in credentials with others to work on the application or add Collaborators to work on the same application with their own credentials.</w:t>
      </w:r>
    </w:p>
    <w:p w:rsidRPr="001D5928" w:rsidR="001D5928" w:rsidP="00D928C3" w:rsidRDefault="001D5928" w14:paraId="5EE465A3" w14:textId="4F2E6048">
      <w:pPr>
        <w:pStyle w:val="ListParagraph"/>
        <w:numPr>
          <w:ilvl w:val="0"/>
          <w:numId w:val="14"/>
        </w:numPr>
        <w:rPr>
          <w:rFonts w:cstheme="minorHAnsi"/>
          <w:sz w:val="24"/>
          <w:szCs w:val="24"/>
        </w:rPr>
      </w:pPr>
      <w:r w:rsidRPr="001D5928">
        <w:rPr>
          <w:rFonts w:cstheme="minorHAnsi"/>
          <w:b/>
          <w:bCs/>
          <w:sz w:val="24"/>
          <w:szCs w:val="24"/>
        </w:rPr>
        <w:t xml:space="preserve">Applications must be submitted </w:t>
      </w:r>
      <w:r w:rsidRPr="001D5928">
        <w:rPr>
          <w:rFonts w:cstheme="minorHAnsi"/>
          <w:b/>
          <w:bCs/>
          <w:sz w:val="24"/>
          <w:szCs w:val="24"/>
          <w:u w:val="single"/>
        </w:rPr>
        <w:t>via Submittable only</w:t>
      </w:r>
      <w:r w:rsidRPr="001D5928">
        <w:rPr>
          <w:rFonts w:cstheme="minorHAnsi"/>
          <w:b/>
          <w:bCs/>
          <w:sz w:val="24"/>
          <w:szCs w:val="24"/>
        </w:rPr>
        <w:t xml:space="preserve"> by 5 p.m. PT on Tuesday, Aug. 11, 2026.</w:t>
      </w:r>
      <w:r w:rsidRPr="001D5928">
        <w:rPr>
          <w:rFonts w:cstheme="minorHAnsi"/>
          <w:sz w:val="24"/>
          <w:szCs w:val="24"/>
        </w:rPr>
        <w:t xml:space="preserve"> No late applications or application revisions will be accepted after the application submittal deadline. No hard copies, facsimiles, electronic transmissions via email, hand-delivered copies, or any other method of submitting complete applications will be accepted.</w:t>
      </w:r>
    </w:p>
    <w:p w:rsidRPr="00CF1FA4" w:rsidR="00095250" w:rsidP="00D928C3" w:rsidRDefault="00000000" w14:paraId="716222C5" w14:textId="19B22992">
      <w:pPr>
        <w:rPr>
          <w:rFonts w:cstheme="minorHAnsi"/>
          <w:b/>
          <w:bCs/>
          <w:sz w:val="24"/>
          <w:szCs w:val="24"/>
        </w:rPr>
      </w:pPr>
      <w:r>
        <w:rPr>
          <w:rFonts w:cstheme="minorHAnsi"/>
          <w:b/>
          <w:bCs/>
          <w:sz w:val="24"/>
          <w:szCs w:val="24"/>
        </w:rPr>
        <w:pict w14:anchorId="62F1983C">
          <v:rect id="_x0000_i1030" style="width:0;height:1.5pt" o:hr="t" o:hrstd="t" o:hralign="center" fillcolor="#a0a0a0" stroked="f"/>
        </w:pict>
      </w:r>
    </w:p>
    <w:p w:rsidRPr="000954A9" w:rsidR="00DB1ECD" w:rsidP="00DB1ECD" w:rsidRDefault="00DB1ECD" w14:paraId="2A518BF2" w14:textId="6E05B7E1">
      <w:pPr>
        <w:pStyle w:val="Heading2"/>
        <w:rPr>
          <w:rFonts w:asciiTheme="minorHAnsi" w:hAnsiTheme="minorHAnsi" w:cstheme="minorHAnsi"/>
          <w:b/>
          <w:bCs/>
          <w:sz w:val="32"/>
          <w:szCs w:val="32"/>
          <w:u w:val="single"/>
        </w:rPr>
      </w:pPr>
      <w:r>
        <w:rPr>
          <w:rFonts w:asciiTheme="minorHAnsi" w:hAnsiTheme="minorHAnsi" w:cstheme="minorHAnsi"/>
          <w:b/>
          <w:bCs/>
          <w:sz w:val="32"/>
          <w:szCs w:val="32"/>
        </w:rPr>
        <w:t>Applicant Information</w:t>
      </w:r>
    </w:p>
    <w:p w:rsidRPr="001E2DA8" w:rsidR="00DB1ECD" w:rsidP="003A7EF0" w:rsidRDefault="003A7EF0" w14:paraId="15727B6A" w14:textId="6522060E">
      <w:pPr>
        <w:pStyle w:val="ListParagraph"/>
        <w:numPr>
          <w:ilvl w:val="0"/>
          <w:numId w:val="16"/>
        </w:numPr>
        <w:rPr>
          <w:rFonts w:cstheme="minorHAnsi"/>
          <w:b/>
          <w:bCs/>
          <w:sz w:val="24"/>
          <w:szCs w:val="24"/>
        </w:rPr>
      </w:pPr>
      <w:r w:rsidRPr="00B71566">
        <w:rPr>
          <w:rFonts w:cstheme="minorHAnsi"/>
          <w:b/>
          <w:bCs/>
          <w:sz w:val="26"/>
          <w:szCs w:val="26"/>
        </w:rPr>
        <w:t>Name of Tribe applying:</w:t>
      </w:r>
      <w:r w:rsidRPr="001E2DA8">
        <w:rPr>
          <w:rFonts w:cstheme="minorHAnsi"/>
          <w:sz w:val="24"/>
          <w:szCs w:val="24"/>
        </w:rPr>
        <w:t xml:space="preserve"> </w:t>
      </w:r>
    </w:p>
    <w:p w:rsidRPr="00B71566" w:rsidR="003A7EF0" w:rsidP="003A7EF0" w:rsidRDefault="003A7EF0" w14:paraId="28474EEB" w14:textId="56C40A21">
      <w:pPr>
        <w:pStyle w:val="ListParagraph"/>
        <w:numPr>
          <w:ilvl w:val="0"/>
          <w:numId w:val="16"/>
        </w:numPr>
        <w:rPr>
          <w:rFonts w:cstheme="minorHAnsi"/>
          <w:b/>
          <w:bCs/>
          <w:sz w:val="26"/>
          <w:szCs w:val="26"/>
        </w:rPr>
      </w:pPr>
      <w:r w:rsidRPr="00B71566">
        <w:rPr>
          <w:rFonts w:cstheme="minorHAnsi"/>
          <w:b/>
          <w:bCs/>
          <w:sz w:val="26"/>
          <w:szCs w:val="26"/>
        </w:rPr>
        <w:t>Applicant name:</w:t>
      </w:r>
      <w:r w:rsidRPr="00007D1A">
        <w:rPr>
          <w:rFonts w:cstheme="minorHAnsi"/>
          <w:sz w:val="24"/>
          <w:szCs w:val="24"/>
        </w:rPr>
        <w:t xml:space="preserve"> </w:t>
      </w:r>
    </w:p>
    <w:p w:rsidRPr="00B71566" w:rsidR="0081731E" w:rsidP="00580B1A" w:rsidRDefault="003A7EF0" w14:paraId="1A00BD1F" w14:textId="27892DFE">
      <w:pPr>
        <w:pStyle w:val="ListParagraph"/>
        <w:numPr>
          <w:ilvl w:val="0"/>
          <w:numId w:val="16"/>
        </w:numPr>
        <w:rPr>
          <w:rFonts w:cstheme="minorHAnsi"/>
          <w:b/>
          <w:bCs/>
          <w:sz w:val="26"/>
          <w:szCs w:val="26"/>
        </w:rPr>
      </w:pPr>
      <w:r w:rsidRPr="00B71566">
        <w:rPr>
          <w:rFonts w:cstheme="minorHAnsi"/>
          <w:b/>
          <w:bCs/>
          <w:sz w:val="26"/>
          <w:szCs w:val="26"/>
        </w:rPr>
        <w:t>Applicant email:</w:t>
      </w:r>
      <w:r w:rsidRPr="00007D1A">
        <w:rPr>
          <w:rFonts w:cstheme="minorHAnsi"/>
          <w:sz w:val="24"/>
          <w:szCs w:val="24"/>
        </w:rPr>
        <w:t xml:space="preserve"> </w:t>
      </w:r>
    </w:p>
    <w:p w:rsidRPr="00580B1A" w:rsidR="0081731E" w:rsidP="00580B1A" w:rsidRDefault="0081731E" w14:paraId="5E86E905" w14:textId="59D17E46">
      <w:pPr>
        <w:rPr>
          <w:rFonts w:cstheme="minorHAnsi"/>
          <w:i/>
          <w:iCs/>
          <w:sz w:val="24"/>
          <w:szCs w:val="24"/>
        </w:rPr>
      </w:pPr>
      <w:proofErr w:type="gramStart"/>
      <w:r w:rsidRPr="00580B1A">
        <w:rPr>
          <w:rFonts w:cstheme="minorHAnsi"/>
          <w:i/>
          <w:iCs/>
          <w:sz w:val="24"/>
          <w:szCs w:val="24"/>
        </w:rPr>
        <w:t>Applicant</w:t>
      </w:r>
      <w:proofErr w:type="gramEnd"/>
      <w:r w:rsidRPr="00580B1A">
        <w:rPr>
          <w:rFonts w:cstheme="minorHAnsi"/>
          <w:i/>
          <w:iCs/>
          <w:sz w:val="24"/>
          <w:szCs w:val="24"/>
        </w:rPr>
        <w:t xml:space="preserve"> must provide a primary point of contact for Strategic Growth Council (SGC) staff to communicate with throughout the application process and at the start of the grant term, if awarded.</w:t>
      </w:r>
    </w:p>
    <w:p w:rsidRPr="00B71566" w:rsidR="003A7EF0" w:rsidP="003A7EF0" w:rsidRDefault="003A7EF0" w14:paraId="6599BC65" w14:textId="2C7EE11D">
      <w:pPr>
        <w:pStyle w:val="ListParagraph"/>
        <w:numPr>
          <w:ilvl w:val="0"/>
          <w:numId w:val="16"/>
        </w:numPr>
        <w:rPr>
          <w:rFonts w:cstheme="minorHAnsi"/>
          <w:b/>
          <w:bCs/>
          <w:sz w:val="26"/>
          <w:szCs w:val="26"/>
        </w:rPr>
      </w:pPr>
      <w:r w:rsidRPr="00B71566">
        <w:rPr>
          <w:rFonts w:cstheme="minorHAnsi"/>
          <w:b/>
          <w:bCs/>
          <w:sz w:val="26"/>
          <w:szCs w:val="26"/>
        </w:rPr>
        <w:t>Point of Contact name:</w:t>
      </w:r>
      <w:r w:rsidRPr="00007D1A">
        <w:rPr>
          <w:rFonts w:cstheme="minorHAnsi"/>
          <w:sz w:val="24"/>
          <w:szCs w:val="24"/>
        </w:rPr>
        <w:t xml:space="preserve"> </w:t>
      </w:r>
    </w:p>
    <w:p w:rsidRPr="00B71566" w:rsidR="003A7EF0" w:rsidP="003A7EF0" w:rsidRDefault="003A7EF0" w14:paraId="74D8F1B4" w14:textId="54FDB857">
      <w:pPr>
        <w:pStyle w:val="ListParagraph"/>
        <w:numPr>
          <w:ilvl w:val="0"/>
          <w:numId w:val="16"/>
        </w:numPr>
        <w:rPr>
          <w:rFonts w:cstheme="minorHAnsi"/>
          <w:b/>
          <w:bCs/>
          <w:sz w:val="26"/>
          <w:szCs w:val="26"/>
        </w:rPr>
      </w:pPr>
      <w:r w:rsidRPr="00B71566">
        <w:rPr>
          <w:rFonts w:cstheme="minorHAnsi"/>
          <w:b/>
          <w:bCs/>
          <w:sz w:val="26"/>
          <w:szCs w:val="26"/>
        </w:rPr>
        <w:t>Point of Contact email:</w:t>
      </w:r>
      <w:r w:rsidRPr="00007D1A">
        <w:rPr>
          <w:rFonts w:cstheme="minorHAnsi"/>
          <w:sz w:val="24"/>
          <w:szCs w:val="24"/>
        </w:rPr>
        <w:t xml:space="preserve"> </w:t>
      </w:r>
    </w:p>
    <w:p w:rsidRPr="00B71566" w:rsidR="0081731E" w:rsidP="00580B1A" w:rsidRDefault="00BB1CE6" w14:paraId="534CA9BD" w14:textId="10F24BDE">
      <w:pPr>
        <w:pStyle w:val="ListParagraph"/>
        <w:numPr>
          <w:ilvl w:val="0"/>
          <w:numId w:val="16"/>
        </w:numPr>
        <w:rPr>
          <w:rFonts w:cstheme="minorHAnsi"/>
          <w:b/>
          <w:bCs/>
          <w:sz w:val="26"/>
          <w:szCs w:val="26"/>
        </w:rPr>
      </w:pPr>
      <w:r w:rsidRPr="00B71566">
        <w:rPr>
          <w:rFonts w:cstheme="minorHAnsi"/>
          <w:b/>
          <w:bCs/>
          <w:sz w:val="26"/>
          <w:szCs w:val="26"/>
        </w:rPr>
        <w:t>Point of Contact phone number [optiona</w:t>
      </w:r>
      <w:r w:rsidRPr="00B71566" w:rsidR="00785EA1">
        <w:rPr>
          <w:rFonts w:cstheme="minorHAnsi"/>
          <w:b/>
          <w:bCs/>
          <w:sz w:val="26"/>
          <w:szCs w:val="26"/>
        </w:rPr>
        <w:t>l</w:t>
      </w:r>
      <w:r w:rsidRPr="00B71566">
        <w:rPr>
          <w:rFonts w:cstheme="minorHAnsi"/>
          <w:b/>
          <w:bCs/>
          <w:sz w:val="26"/>
          <w:szCs w:val="26"/>
        </w:rPr>
        <w:t>]:</w:t>
      </w:r>
      <w:r w:rsidRPr="00007D1A">
        <w:rPr>
          <w:rFonts w:cstheme="minorHAnsi"/>
          <w:sz w:val="24"/>
          <w:szCs w:val="24"/>
        </w:rPr>
        <w:t xml:space="preserve"> </w:t>
      </w:r>
    </w:p>
    <w:p w:rsidRPr="00FF6D65" w:rsidR="00580B1A" w:rsidP="00FF6D65" w:rsidRDefault="00580B1A" w14:paraId="73054EB9" w14:textId="3CB4F946">
      <w:pPr>
        <w:rPr>
          <w:rFonts w:cstheme="minorHAnsi"/>
          <w:i/>
          <w:iCs/>
          <w:sz w:val="24"/>
          <w:szCs w:val="24"/>
        </w:rPr>
      </w:pPr>
      <w:r w:rsidRPr="00FF6D65">
        <w:rPr>
          <w:rFonts w:cstheme="minorHAnsi"/>
          <w:i/>
          <w:iCs/>
          <w:sz w:val="24"/>
          <w:szCs w:val="24"/>
        </w:rPr>
        <w:t>Applicant must provide an address that will be used to determine the Tribe's region for internal tracking purposes, please input the address that best depicts this information.</w:t>
      </w:r>
    </w:p>
    <w:p w:rsidRPr="00B71566" w:rsidR="00BB1CE6" w:rsidP="003A7EF0" w:rsidRDefault="00BB1CE6" w14:paraId="11DE1D0D" w14:textId="077F2126">
      <w:pPr>
        <w:pStyle w:val="ListParagraph"/>
        <w:numPr>
          <w:ilvl w:val="0"/>
          <w:numId w:val="16"/>
        </w:numPr>
        <w:rPr>
          <w:rFonts w:cstheme="minorHAnsi"/>
          <w:b/>
          <w:bCs/>
          <w:sz w:val="26"/>
          <w:szCs w:val="26"/>
        </w:rPr>
      </w:pPr>
      <w:r w:rsidRPr="00B71566">
        <w:rPr>
          <w:rFonts w:cstheme="minorHAnsi"/>
          <w:b/>
          <w:bCs/>
          <w:sz w:val="26"/>
          <w:szCs w:val="26"/>
        </w:rPr>
        <w:t>Tribe’s headquarters or general address:</w:t>
      </w:r>
      <w:r w:rsidRPr="00007D1A">
        <w:rPr>
          <w:rFonts w:cstheme="minorHAnsi"/>
          <w:sz w:val="24"/>
          <w:szCs w:val="24"/>
        </w:rPr>
        <w:t xml:space="preserve"> </w:t>
      </w:r>
    </w:p>
    <w:p w:rsidRPr="00B71566" w:rsidR="00BB1CE6" w:rsidP="003A7EF0" w:rsidRDefault="00BB1CE6" w14:paraId="07E6E1DC" w14:textId="3AF84B46">
      <w:pPr>
        <w:pStyle w:val="ListParagraph"/>
        <w:numPr>
          <w:ilvl w:val="0"/>
          <w:numId w:val="16"/>
        </w:numPr>
        <w:rPr>
          <w:rFonts w:cstheme="minorHAnsi"/>
          <w:b/>
          <w:bCs/>
          <w:sz w:val="26"/>
          <w:szCs w:val="26"/>
        </w:rPr>
      </w:pPr>
      <w:r w:rsidRPr="00B71566">
        <w:rPr>
          <w:rFonts w:cstheme="minorHAnsi"/>
          <w:b/>
          <w:bCs/>
          <w:sz w:val="26"/>
          <w:szCs w:val="26"/>
        </w:rPr>
        <w:t>Approximate number of paid staff in Tribe:</w:t>
      </w:r>
      <w:r w:rsidRPr="00007D1A">
        <w:rPr>
          <w:rFonts w:cstheme="minorHAnsi"/>
          <w:sz w:val="24"/>
          <w:szCs w:val="24"/>
        </w:rPr>
        <w:t xml:space="preserve"> </w:t>
      </w:r>
    </w:p>
    <w:p w:rsidRPr="00B71566" w:rsidR="00BB1CE6" w:rsidP="003A7EF0" w:rsidRDefault="00BB1CE6" w14:paraId="78526351" w14:textId="19416EAB">
      <w:pPr>
        <w:pStyle w:val="ListParagraph"/>
        <w:numPr>
          <w:ilvl w:val="0"/>
          <w:numId w:val="16"/>
        </w:numPr>
        <w:rPr>
          <w:rFonts w:cstheme="minorHAnsi"/>
          <w:b/>
          <w:bCs/>
          <w:sz w:val="26"/>
          <w:szCs w:val="26"/>
        </w:rPr>
      </w:pPr>
      <w:r w:rsidRPr="00B71566">
        <w:rPr>
          <w:rFonts w:cstheme="minorHAnsi"/>
          <w:b/>
          <w:bCs/>
          <w:sz w:val="26"/>
          <w:szCs w:val="26"/>
        </w:rPr>
        <w:lastRenderedPageBreak/>
        <w:t>Approximate number of members in Tribe:</w:t>
      </w:r>
      <w:r w:rsidRPr="00007D1A">
        <w:rPr>
          <w:rFonts w:cstheme="minorHAnsi"/>
          <w:sz w:val="24"/>
          <w:szCs w:val="24"/>
        </w:rPr>
        <w:t xml:space="preserve"> </w:t>
      </w:r>
    </w:p>
    <w:p w:rsidRPr="00B71566" w:rsidR="00BB1CE6" w:rsidP="003A7EF0" w:rsidRDefault="00BB1CE6" w14:paraId="6121B446" w14:textId="5BCE0CD2">
      <w:pPr>
        <w:pStyle w:val="ListParagraph"/>
        <w:numPr>
          <w:ilvl w:val="0"/>
          <w:numId w:val="16"/>
        </w:numPr>
        <w:rPr>
          <w:rFonts w:cstheme="minorHAnsi"/>
          <w:b/>
          <w:bCs/>
          <w:sz w:val="26"/>
          <w:szCs w:val="26"/>
        </w:rPr>
      </w:pPr>
      <w:r w:rsidRPr="00B71566">
        <w:rPr>
          <w:rFonts w:cstheme="minorHAnsi"/>
          <w:b/>
          <w:bCs/>
          <w:sz w:val="26"/>
          <w:szCs w:val="26"/>
        </w:rPr>
        <w:t>Has</w:t>
      </w:r>
      <w:r w:rsidRPr="00B71566" w:rsidR="00793322">
        <w:rPr>
          <w:rFonts w:cstheme="minorHAnsi"/>
          <w:b/>
          <w:bCs/>
          <w:sz w:val="26"/>
          <w:szCs w:val="26"/>
        </w:rPr>
        <w:t xml:space="preserve"> the Lead Applicant previously received funds from other programs offered by the California Strategic Growth Council?</w:t>
      </w:r>
    </w:p>
    <w:p w:rsidR="00793322" w:rsidP="00793322" w:rsidRDefault="00793322" w14:paraId="3A2B296C" w14:textId="30DDC080">
      <w:pPr>
        <w:pStyle w:val="ListParagraph"/>
        <w:rPr>
          <w:rFonts w:cstheme="minorHAnsi"/>
          <w:sz w:val="24"/>
          <w:szCs w:val="24"/>
        </w:rPr>
      </w:pPr>
      <w:sdt>
        <w:sdtPr>
          <w:rPr>
            <w:rFonts w:cstheme="minorHAnsi"/>
            <w:sz w:val="24"/>
            <w:szCs w:val="24"/>
          </w:rPr>
          <w:id w:val="1905641328"/>
          <w14:checkbox>
            <w14:checked w14:val="0"/>
            <w14:checkedState w14:val="2612" w14:font="MS Gothic"/>
            <w14:uncheckedState w14:val="2610" w14:font="MS Gothic"/>
          </w14:checkbox>
        </w:sdtPr>
        <w:sdtContent>
          <w:r>
            <w:rPr>
              <w:rFonts w:hint="eastAsia" w:ascii="MS Gothic" w:hAnsi="MS Gothic" w:eastAsia="MS Gothic" w:cstheme="minorHAnsi"/>
              <w:sz w:val="24"/>
              <w:szCs w:val="24"/>
            </w:rPr>
            <w:t>☐</w:t>
          </w:r>
        </w:sdtContent>
      </w:sdt>
      <w:r>
        <w:rPr>
          <w:rFonts w:cstheme="minorHAnsi"/>
          <w:sz w:val="24"/>
          <w:szCs w:val="24"/>
        </w:rPr>
        <w:t xml:space="preserve"> Yes</w:t>
      </w:r>
      <w:r w:rsidR="00E479C2">
        <w:rPr>
          <w:rFonts w:cstheme="minorHAnsi"/>
          <w:sz w:val="24"/>
          <w:szCs w:val="24"/>
        </w:rPr>
        <w:t xml:space="preserve">, </w:t>
      </w:r>
      <w:r w:rsidRPr="00E479C2" w:rsidR="00E479C2">
        <w:rPr>
          <w:rFonts w:cstheme="minorHAnsi"/>
          <w:color w:val="4472C4" w:themeColor="accent1"/>
          <w:sz w:val="24"/>
          <w:szCs w:val="24"/>
        </w:rPr>
        <w:t>[insert name of program]</w:t>
      </w:r>
    </w:p>
    <w:p w:rsidR="00793322" w:rsidP="00793322" w:rsidRDefault="00793322" w14:paraId="3FDDD315" w14:textId="05C6B925">
      <w:pPr>
        <w:pStyle w:val="ListParagraph"/>
        <w:rPr>
          <w:rFonts w:cstheme="minorHAnsi"/>
          <w:sz w:val="24"/>
          <w:szCs w:val="24"/>
        </w:rPr>
      </w:pPr>
      <w:sdt>
        <w:sdtPr>
          <w:rPr>
            <w:rFonts w:cstheme="minorHAnsi"/>
            <w:sz w:val="24"/>
            <w:szCs w:val="24"/>
          </w:rPr>
          <w:id w:val="-1318411883"/>
          <w14:checkbox>
            <w14:checked w14:val="0"/>
            <w14:checkedState w14:val="2612" w14:font="MS Gothic"/>
            <w14:uncheckedState w14:val="2610" w14:font="MS Gothic"/>
          </w14:checkbox>
        </w:sdtPr>
        <w:sdtContent>
          <w:r>
            <w:rPr>
              <w:rFonts w:hint="eastAsia" w:ascii="MS Gothic" w:hAnsi="MS Gothic" w:eastAsia="MS Gothic" w:cstheme="minorHAnsi"/>
              <w:sz w:val="24"/>
              <w:szCs w:val="24"/>
            </w:rPr>
            <w:t>☐</w:t>
          </w:r>
        </w:sdtContent>
      </w:sdt>
      <w:r>
        <w:rPr>
          <w:rFonts w:cstheme="minorHAnsi"/>
          <w:sz w:val="24"/>
          <w:szCs w:val="24"/>
        </w:rPr>
        <w:t xml:space="preserve"> Applied, but not awarded</w:t>
      </w:r>
    </w:p>
    <w:p w:rsidR="00793322" w:rsidP="00793322" w:rsidRDefault="00793322" w14:paraId="1A8C7CBE" w14:textId="33B967EE">
      <w:pPr>
        <w:pStyle w:val="ListParagraph"/>
        <w:rPr>
          <w:rFonts w:cstheme="minorHAnsi"/>
          <w:sz w:val="24"/>
          <w:szCs w:val="24"/>
        </w:rPr>
      </w:pPr>
      <w:sdt>
        <w:sdtPr>
          <w:rPr>
            <w:rFonts w:cstheme="minorHAnsi"/>
            <w:sz w:val="24"/>
            <w:szCs w:val="24"/>
          </w:rPr>
          <w:id w:val="-823738312"/>
          <w14:checkbox>
            <w14:checked w14:val="0"/>
            <w14:checkedState w14:val="2612" w14:font="MS Gothic"/>
            <w14:uncheckedState w14:val="2610" w14:font="MS Gothic"/>
          </w14:checkbox>
        </w:sdtPr>
        <w:sdtContent>
          <w:r>
            <w:rPr>
              <w:rFonts w:hint="eastAsia" w:ascii="MS Gothic" w:hAnsi="MS Gothic" w:eastAsia="MS Gothic" w:cstheme="minorHAnsi"/>
              <w:sz w:val="24"/>
              <w:szCs w:val="24"/>
            </w:rPr>
            <w:t>☐</w:t>
          </w:r>
        </w:sdtContent>
      </w:sdt>
      <w:r>
        <w:rPr>
          <w:rFonts w:cstheme="minorHAnsi"/>
          <w:sz w:val="24"/>
          <w:szCs w:val="24"/>
        </w:rPr>
        <w:t xml:space="preserve"> No</w:t>
      </w:r>
    </w:p>
    <w:p w:rsidRPr="00E131C3" w:rsidR="00E131C3" w:rsidP="00E131C3" w:rsidRDefault="00E131C3" w14:paraId="3EC4F886" w14:textId="77777777">
      <w:pPr>
        <w:rPr>
          <w:rFonts w:cstheme="minorHAnsi"/>
          <w:sz w:val="24"/>
          <w:szCs w:val="24"/>
        </w:rPr>
      </w:pPr>
    </w:p>
    <w:p w:rsidRPr="000954A9" w:rsidR="00DB1ECD" w:rsidP="00DB1ECD" w:rsidRDefault="008B0D1E" w14:paraId="59A1C86F" w14:textId="1E8E9896">
      <w:pPr>
        <w:pStyle w:val="Heading2"/>
        <w:rPr>
          <w:rFonts w:asciiTheme="minorHAnsi" w:hAnsiTheme="minorHAnsi" w:cstheme="minorHAnsi"/>
          <w:b/>
          <w:bCs/>
          <w:sz w:val="32"/>
          <w:szCs w:val="32"/>
          <w:u w:val="single"/>
        </w:rPr>
      </w:pPr>
      <w:r>
        <w:rPr>
          <w:rFonts w:asciiTheme="minorHAnsi" w:hAnsiTheme="minorHAnsi" w:cstheme="minorHAnsi"/>
          <w:b/>
          <w:bCs/>
          <w:sz w:val="32"/>
          <w:szCs w:val="32"/>
        </w:rPr>
        <w:t>Funding Requested</w:t>
      </w:r>
    </w:p>
    <w:p w:rsidRPr="00B71566" w:rsidR="008B0D1E" w:rsidP="00E479C2" w:rsidRDefault="00E479C2" w14:paraId="3BC70198" w14:textId="5561695E">
      <w:pPr>
        <w:pStyle w:val="ListParagraph"/>
        <w:numPr>
          <w:ilvl w:val="0"/>
          <w:numId w:val="16"/>
        </w:numPr>
        <w:rPr>
          <w:rFonts w:cstheme="minorHAnsi"/>
          <w:b/>
          <w:bCs/>
          <w:sz w:val="26"/>
          <w:szCs w:val="26"/>
        </w:rPr>
      </w:pPr>
      <w:r w:rsidRPr="00B71566">
        <w:rPr>
          <w:rFonts w:cstheme="minorHAnsi"/>
          <w:b/>
          <w:bCs/>
          <w:sz w:val="26"/>
          <w:szCs w:val="26"/>
        </w:rPr>
        <w:t xml:space="preserve">The funding </w:t>
      </w:r>
      <w:proofErr w:type="gramStart"/>
      <w:r w:rsidRPr="00B71566">
        <w:rPr>
          <w:rFonts w:cstheme="minorHAnsi"/>
          <w:b/>
          <w:bCs/>
          <w:sz w:val="26"/>
          <w:szCs w:val="26"/>
        </w:rPr>
        <w:t>award range</w:t>
      </w:r>
      <w:proofErr w:type="gramEnd"/>
      <w:r w:rsidRPr="00B71566">
        <w:rPr>
          <w:rFonts w:cstheme="minorHAnsi"/>
          <w:b/>
          <w:bCs/>
          <w:sz w:val="26"/>
          <w:szCs w:val="26"/>
        </w:rPr>
        <w:t xml:space="preserve"> for grantees is between $350,000 and $420,000 for the three-year grant term. Please indicate the funding amount you are requesting:</w:t>
      </w:r>
      <w:r w:rsidRPr="00007D1A">
        <w:rPr>
          <w:rFonts w:cstheme="minorHAnsi"/>
          <w:sz w:val="24"/>
          <w:szCs w:val="24"/>
        </w:rPr>
        <w:t xml:space="preserve"> </w:t>
      </w:r>
    </w:p>
    <w:p w:rsidRPr="00070DAF" w:rsidR="00070DAF" w:rsidP="00070DAF" w:rsidRDefault="00070DAF" w14:paraId="6B967CD7" w14:textId="77777777">
      <w:pPr>
        <w:rPr>
          <w:rFonts w:cstheme="minorHAnsi"/>
          <w:b/>
          <w:bCs/>
          <w:sz w:val="24"/>
          <w:szCs w:val="24"/>
        </w:rPr>
      </w:pPr>
    </w:p>
    <w:p w:rsidRPr="000954A9" w:rsidR="008B0D1E" w:rsidP="008B0D1E" w:rsidRDefault="008B0D1E" w14:paraId="51CB885B" w14:textId="534FCBF2">
      <w:pPr>
        <w:pStyle w:val="Heading2"/>
        <w:rPr>
          <w:rFonts w:asciiTheme="minorHAnsi" w:hAnsiTheme="minorHAnsi" w:cstheme="minorHAnsi"/>
          <w:b/>
          <w:bCs/>
          <w:sz w:val="32"/>
          <w:szCs w:val="32"/>
          <w:u w:val="single"/>
        </w:rPr>
      </w:pPr>
      <w:r>
        <w:rPr>
          <w:rFonts w:asciiTheme="minorHAnsi" w:hAnsiTheme="minorHAnsi" w:cstheme="minorHAnsi"/>
          <w:b/>
          <w:bCs/>
          <w:sz w:val="32"/>
          <w:szCs w:val="32"/>
        </w:rPr>
        <w:t>Eligibility Requirement</w:t>
      </w:r>
    </w:p>
    <w:p w:rsidRPr="003928A7" w:rsidR="001E54C6" w:rsidP="001E54C6" w:rsidRDefault="001E54C6" w14:paraId="34CCFDB1" w14:textId="6F138DD7">
      <w:pPr>
        <w:rPr>
          <w:rFonts w:cstheme="minorHAnsi"/>
          <w:b/>
          <w:bCs/>
          <w:sz w:val="24"/>
          <w:szCs w:val="24"/>
        </w:rPr>
      </w:pPr>
      <w:r w:rsidRPr="001E54C6">
        <w:rPr>
          <w:rFonts w:cstheme="minorHAnsi"/>
          <w:sz w:val="24"/>
          <w:szCs w:val="24"/>
        </w:rPr>
        <w:t xml:space="preserve">The Tribe must provide a Tribal Leadership Letter of Authorization OR Tribal Governing Body Resolution that includes authorization to apply for and accept a Tribal Capacity Building Program grant. </w:t>
      </w:r>
      <w:r w:rsidRPr="003928A7">
        <w:rPr>
          <w:rFonts w:cstheme="minorHAnsi"/>
          <w:b/>
          <w:bCs/>
          <w:sz w:val="24"/>
          <w:szCs w:val="24"/>
        </w:rPr>
        <w:t>Applicants are encouraged to engage with their governing body administrative personnel to ensure they will be able to meet this requirement in advance of the application deadline.</w:t>
      </w:r>
    </w:p>
    <w:p w:rsidRPr="00E479C2" w:rsidR="001E54C6" w:rsidP="001E54C6" w:rsidRDefault="001E54C6" w14:paraId="60AEEC7D" w14:textId="287ABF11">
      <w:pPr>
        <w:rPr>
          <w:rFonts w:cstheme="minorHAnsi"/>
          <w:b/>
          <w:bCs/>
          <w:sz w:val="24"/>
          <w:szCs w:val="24"/>
        </w:rPr>
      </w:pPr>
      <w:r w:rsidRPr="00E479C2">
        <w:rPr>
          <w:rFonts w:cstheme="minorHAnsi"/>
          <w:b/>
          <w:bCs/>
          <w:sz w:val="24"/>
          <w:szCs w:val="24"/>
        </w:rPr>
        <w:t>You may use the templates provided, but it is not required:</w:t>
      </w:r>
    </w:p>
    <w:p w:rsidRPr="001E54C6" w:rsidR="001E54C6" w:rsidP="001E54C6" w:rsidRDefault="00E131C3" w14:paraId="490CC13B" w14:textId="528F79F7">
      <w:pPr>
        <w:rPr>
          <w:rFonts w:cstheme="minorHAnsi"/>
          <w:sz w:val="24"/>
          <w:szCs w:val="24"/>
        </w:rPr>
      </w:pPr>
      <w:hyperlink w:history="1" r:id="rId13">
        <w:r w:rsidRPr="00E131C3" w:rsidR="001E54C6">
          <w:rPr>
            <w:rStyle w:val="Hyperlink"/>
            <w:rFonts w:cstheme="minorHAnsi"/>
            <w:sz w:val="24"/>
            <w:szCs w:val="24"/>
          </w:rPr>
          <w:t>Tribal Leadership Letter of Authorization template</w:t>
        </w:r>
      </w:hyperlink>
    </w:p>
    <w:p w:rsidR="001E54C6" w:rsidP="001E54C6" w:rsidRDefault="00E131C3" w14:paraId="3B762399" w14:textId="02B83BAE">
      <w:pPr>
        <w:rPr>
          <w:rFonts w:cstheme="minorHAnsi"/>
          <w:sz w:val="24"/>
          <w:szCs w:val="24"/>
        </w:rPr>
      </w:pPr>
      <w:hyperlink w:history="1" r:id="rId14">
        <w:r w:rsidRPr="00E131C3" w:rsidR="001E54C6">
          <w:rPr>
            <w:rStyle w:val="Hyperlink"/>
            <w:rFonts w:cstheme="minorHAnsi"/>
            <w:sz w:val="24"/>
            <w:szCs w:val="24"/>
          </w:rPr>
          <w:t>Tribal Governing Body Resolution template</w:t>
        </w:r>
      </w:hyperlink>
    </w:p>
    <w:p w:rsidRPr="00B71566" w:rsidR="00070DAF" w:rsidP="00E131C3" w:rsidRDefault="008B0D1E" w14:paraId="38CAA2AD" w14:textId="77777777">
      <w:pPr>
        <w:pStyle w:val="ListParagraph"/>
        <w:numPr>
          <w:ilvl w:val="0"/>
          <w:numId w:val="16"/>
        </w:numPr>
        <w:rPr>
          <w:rFonts w:cstheme="minorHAnsi"/>
          <w:b/>
          <w:bCs/>
          <w:sz w:val="26"/>
          <w:szCs w:val="26"/>
        </w:rPr>
      </w:pPr>
      <w:r w:rsidRPr="00B71566">
        <w:rPr>
          <w:rFonts w:cstheme="minorHAnsi"/>
          <w:b/>
          <w:bCs/>
          <w:sz w:val="26"/>
          <w:szCs w:val="26"/>
        </w:rPr>
        <w:t>Please</w:t>
      </w:r>
      <w:r w:rsidRPr="00B71566" w:rsidR="00E131C3">
        <w:rPr>
          <w:rFonts w:cstheme="minorHAnsi"/>
          <w:b/>
          <w:bCs/>
          <w:sz w:val="26"/>
          <w:szCs w:val="26"/>
        </w:rPr>
        <w:t xml:space="preserve"> provide a Tribal Letter of Authorization or Resolutio</w:t>
      </w:r>
      <w:r w:rsidRPr="00B71566" w:rsidR="00E131C3">
        <w:rPr>
          <w:rFonts w:cstheme="minorHAnsi"/>
          <w:b/>
          <w:bCs/>
          <w:sz w:val="26"/>
          <w:szCs w:val="26"/>
        </w:rPr>
        <w:t>n.</w:t>
      </w:r>
    </w:p>
    <w:p w:rsidRPr="00070DAF" w:rsidR="008B0D1E" w:rsidP="00070DAF" w:rsidRDefault="00E131C3" w14:paraId="62A757C1" w14:textId="1E1F7B51">
      <w:pPr>
        <w:pStyle w:val="ListParagraph"/>
        <w:rPr>
          <w:rFonts w:cstheme="minorHAnsi"/>
          <w:sz w:val="24"/>
          <w:szCs w:val="24"/>
        </w:rPr>
      </w:pPr>
      <w:r w:rsidRPr="00E131C3">
        <w:rPr>
          <w:rFonts w:cstheme="minorHAnsi"/>
          <w:color w:val="4472C4" w:themeColor="accent1"/>
          <w:sz w:val="24"/>
          <w:szCs w:val="24"/>
        </w:rPr>
        <w:t>[UPLOAD FILE IN ONLINE SUBMITTABLE APPLICATION]</w:t>
      </w:r>
    </w:p>
    <w:p w:rsidRPr="00070DAF" w:rsidR="00070DAF" w:rsidP="00070DAF" w:rsidRDefault="00070DAF" w14:paraId="680F1717" w14:textId="77777777">
      <w:pPr>
        <w:rPr>
          <w:rFonts w:cstheme="minorHAnsi"/>
          <w:sz w:val="24"/>
          <w:szCs w:val="24"/>
        </w:rPr>
      </w:pPr>
    </w:p>
    <w:p w:rsidRPr="000954A9" w:rsidR="503FD474" w:rsidP="7D40EF75" w:rsidRDefault="503FD474" w14:paraId="40FEFD24" w14:textId="6F46E791">
      <w:pPr>
        <w:pStyle w:val="Heading2"/>
        <w:rPr>
          <w:rFonts w:asciiTheme="minorHAnsi" w:hAnsiTheme="minorHAnsi" w:cstheme="minorHAnsi"/>
          <w:b/>
          <w:bCs/>
          <w:sz w:val="32"/>
          <w:szCs w:val="32"/>
          <w:u w:val="single"/>
        </w:rPr>
      </w:pPr>
      <w:r w:rsidRPr="000954A9">
        <w:rPr>
          <w:rFonts w:asciiTheme="minorHAnsi" w:hAnsiTheme="minorHAnsi" w:cstheme="minorHAnsi"/>
          <w:b/>
          <w:bCs/>
          <w:sz w:val="32"/>
          <w:szCs w:val="32"/>
        </w:rPr>
        <w:t>Narrative Responses</w:t>
      </w:r>
    </w:p>
    <w:p w:rsidRPr="000954A9" w:rsidR="000954A9" w:rsidP="7D40EF75" w:rsidRDefault="00497E6D" w14:paraId="0CCE8E9A" w14:textId="0CE8F1F7">
      <w:pPr>
        <w:rPr>
          <w:rFonts w:cstheme="minorHAnsi"/>
          <w:i/>
          <w:iCs/>
          <w:sz w:val="24"/>
          <w:szCs w:val="24"/>
        </w:rPr>
      </w:pPr>
      <w:r w:rsidRPr="00CF1FA4">
        <w:rPr>
          <w:rFonts w:cstheme="minorHAnsi"/>
          <w:i/>
          <w:iCs/>
          <w:sz w:val="24"/>
          <w:szCs w:val="24"/>
        </w:rPr>
        <w:t>Applicants</w:t>
      </w:r>
      <w:r w:rsidRPr="00A04F00" w:rsidR="00A04F00">
        <w:rPr>
          <w:rFonts w:cstheme="minorHAnsi"/>
          <w:i/>
          <w:iCs/>
          <w:sz w:val="24"/>
          <w:szCs w:val="24"/>
        </w:rPr>
        <w:t xml:space="preserve"> will respond to a series of questions that offer detailed descriptions of the applicant’s vision, capacity building needs, program activities, budget, and timeline.</w:t>
      </w:r>
    </w:p>
    <w:p w:rsidRPr="000954A9" w:rsidR="3B65704D" w:rsidP="00E003D0" w:rsidRDefault="3B65704D" w14:paraId="6B7BA38C" w14:textId="5AB8FD70">
      <w:pPr>
        <w:pStyle w:val="Heading3"/>
        <w:rPr>
          <w:rFonts w:asciiTheme="minorHAnsi" w:hAnsiTheme="minorHAnsi" w:cstheme="minorHAnsi"/>
          <w:b/>
          <w:bCs/>
          <w:sz w:val="28"/>
          <w:szCs w:val="28"/>
        </w:rPr>
      </w:pPr>
      <w:r w:rsidRPr="000954A9">
        <w:rPr>
          <w:rFonts w:asciiTheme="minorHAnsi" w:hAnsiTheme="minorHAnsi" w:cstheme="minorHAnsi"/>
          <w:b/>
          <w:bCs/>
          <w:sz w:val="28"/>
          <w:szCs w:val="28"/>
        </w:rPr>
        <w:t>Introduction &amp; Vision</w:t>
      </w:r>
      <w:r w:rsidR="00A04F00">
        <w:rPr>
          <w:rFonts w:asciiTheme="minorHAnsi" w:hAnsiTheme="minorHAnsi" w:cstheme="minorHAnsi"/>
          <w:b/>
          <w:bCs/>
          <w:sz w:val="28"/>
          <w:szCs w:val="28"/>
        </w:rPr>
        <w:t xml:space="preserve"> (15 points)</w:t>
      </w:r>
    </w:p>
    <w:p w:rsidRPr="00CF1FA4" w:rsidR="3B65704D" w:rsidP="7D40EF75" w:rsidRDefault="0083160B" w14:paraId="4304CAD4" w14:textId="5F38B2BC">
      <w:pPr>
        <w:rPr>
          <w:rFonts w:cstheme="minorHAnsi"/>
          <w:sz w:val="24"/>
          <w:szCs w:val="24"/>
        </w:rPr>
      </w:pPr>
      <w:r w:rsidRPr="00CF1FA4">
        <w:rPr>
          <w:rFonts w:cstheme="minorHAnsi"/>
          <w:sz w:val="24"/>
          <w:szCs w:val="24"/>
        </w:rPr>
        <w:t>This</w:t>
      </w:r>
      <w:r w:rsidRPr="0083160B">
        <w:rPr>
          <w:rFonts w:cstheme="minorHAnsi"/>
          <w:sz w:val="24"/>
          <w:szCs w:val="24"/>
        </w:rPr>
        <w:t xml:space="preserve"> section should provide readers with an introduction to the Tribe and a description of the Tribe’s vision that communicates a concise set of desired outcomes for the Tribe’s climate- and housing-related work around housing projects and related efforts to advance climate mitigation, adaptation, and resilience. Reviewers will evaluate the extent to which this vision reflects the Tribal Capacity Building Program objectives with achievable outcomes.</w:t>
      </w:r>
    </w:p>
    <w:p w:rsidRPr="00091A21" w:rsidR="004C37B4" w:rsidP="002F5BE4" w:rsidRDefault="009C6DD1" w14:paraId="0C67F6C8" w14:textId="344F2CEC">
      <w:pPr>
        <w:pStyle w:val="ListParagraph"/>
        <w:numPr>
          <w:ilvl w:val="0"/>
          <w:numId w:val="16"/>
        </w:numPr>
        <w:rPr>
          <w:rFonts w:cstheme="minorHAnsi"/>
          <w:b/>
          <w:bCs/>
          <w:sz w:val="26"/>
          <w:szCs w:val="26"/>
        </w:rPr>
      </w:pPr>
      <w:r w:rsidRPr="004E05D3">
        <w:rPr>
          <w:rFonts w:cstheme="minorHAnsi"/>
          <w:b/>
          <w:bCs/>
          <w:sz w:val="26"/>
          <w:szCs w:val="26"/>
        </w:rPr>
        <w:lastRenderedPageBreak/>
        <w:t>Please</w:t>
      </w:r>
      <w:r w:rsidRPr="0083160B" w:rsidR="0083160B">
        <w:rPr>
          <w:rFonts w:cstheme="minorHAnsi"/>
          <w:b/>
          <w:bCs/>
          <w:sz w:val="26"/>
          <w:szCs w:val="26"/>
        </w:rPr>
        <w:t xml:space="preserve"> provide a clear introduction to the Tribe, including any relevant background information that will familiarize the reviewer with the Tribe. (2 points)</w:t>
      </w:r>
      <w:r w:rsidRPr="004E05D3" w:rsidR="00ED1D1E">
        <w:rPr>
          <w:rFonts w:cstheme="minorHAnsi"/>
          <w:b/>
          <w:bCs/>
          <w:sz w:val="26"/>
          <w:szCs w:val="26"/>
        </w:rPr>
        <w:t xml:space="preserve"> </w:t>
      </w:r>
      <w:r w:rsidRPr="004E05D3" w:rsidR="00ED1D1E">
        <w:rPr>
          <w:rFonts w:cstheme="minorHAnsi"/>
          <w:b/>
          <w:bCs/>
          <w:color w:val="C00000"/>
          <w:sz w:val="26"/>
          <w:szCs w:val="26"/>
        </w:rPr>
        <w:t>Limit: 500 words</w:t>
      </w:r>
    </w:p>
    <w:p w:rsidR="000954A9" w:rsidP="00091A21" w:rsidRDefault="00091A21" w14:paraId="5067CB0C" w14:textId="78FB4005">
      <w:pPr>
        <w:pStyle w:val="ListParagraph"/>
        <w:rPr>
          <w:rFonts w:cstheme="minorHAnsi"/>
          <w:color w:val="4472C4" w:themeColor="accent1"/>
          <w:sz w:val="24"/>
          <w:szCs w:val="24"/>
        </w:rPr>
      </w:pPr>
      <w:r w:rsidRPr="00056774">
        <w:rPr>
          <w:rFonts w:cstheme="minorHAnsi"/>
          <w:color w:val="4472C4" w:themeColor="accent1"/>
          <w:sz w:val="24"/>
          <w:szCs w:val="24"/>
        </w:rPr>
        <w:t>[Insert text here</w:t>
      </w:r>
      <w:r>
        <w:rPr>
          <w:rFonts w:cstheme="minorHAnsi"/>
          <w:color w:val="4472C4" w:themeColor="accent1"/>
          <w:sz w:val="24"/>
          <w:szCs w:val="24"/>
        </w:rPr>
        <w:t>]</w:t>
      </w:r>
    </w:p>
    <w:p w:rsidRPr="00091A21" w:rsidR="00091A21" w:rsidP="00091A21" w:rsidRDefault="00091A21" w14:paraId="43B41805" w14:textId="77777777">
      <w:pPr>
        <w:pStyle w:val="ListParagraph"/>
        <w:rPr>
          <w:rFonts w:cstheme="minorHAnsi"/>
          <w:color w:val="4472C4" w:themeColor="accent1"/>
          <w:sz w:val="24"/>
          <w:szCs w:val="24"/>
        </w:rPr>
      </w:pPr>
    </w:p>
    <w:p w:rsidRPr="00091A21" w:rsidR="000954A9" w:rsidP="002F5BE4" w:rsidRDefault="009C6DD1" w14:paraId="4F2194E8" w14:textId="719D1EDE">
      <w:pPr>
        <w:pStyle w:val="ListParagraph"/>
        <w:numPr>
          <w:ilvl w:val="0"/>
          <w:numId w:val="16"/>
        </w:numPr>
        <w:rPr>
          <w:rFonts w:cstheme="minorHAnsi"/>
          <w:b/>
          <w:bCs/>
          <w:sz w:val="26"/>
          <w:szCs w:val="26"/>
        </w:rPr>
      </w:pPr>
      <w:r w:rsidRPr="004E05D3">
        <w:rPr>
          <w:rFonts w:cstheme="minorHAnsi"/>
          <w:b/>
          <w:bCs/>
          <w:sz w:val="26"/>
          <w:szCs w:val="26"/>
        </w:rPr>
        <w:t>Please</w:t>
      </w:r>
      <w:r w:rsidRPr="001C3091" w:rsidR="001C3091">
        <w:rPr>
          <w:rFonts w:cstheme="minorHAnsi"/>
          <w:b/>
          <w:bCs/>
          <w:sz w:val="26"/>
          <w:szCs w:val="26"/>
        </w:rPr>
        <w:t xml:space="preserve"> introduce the designated point of contact for the program and describe their ability to engage in the day-to-day activities of the program. The designated point of contact must match the person listed in #4 of the Application. (3 points)</w:t>
      </w:r>
      <w:r w:rsidRPr="004E05D3" w:rsidR="00F56D5B">
        <w:rPr>
          <w:rFonts w:cstheme="minorHAnsi"/>
          <w:sz w:val="26"/>
          <w:szCs w:val="26"/>
        </w:rPr>
        <w:t xml:space="preserve"> </w:t>
      </w:r>
      <w:r w:rsidRPr="004E05D3" w:rsidR="00F56D5B">
        <w:rPr>
          <w:rFonts w:cstheme="minorHAnsi"/>
          <w:b/>
          <w:bCs/>
          <w:color w:val="C00000"/>
          <w:sz w:val="26"/>
          <w:szCs w:val="26"/>
        </w:rPr>
        <w:t>Limit: 350 words</w:t>
      </w:r>
    </w:p>
    <w:p w:rsidR="00091A21" w:rsidP="00091A21" w:rsidRDefault="00091A21" w14:paraId="5C65D6CD" w14:textId="34E3C25B">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rsidRPr="00091A21" w:rsidR="00091A21" w:rsidP="00091A21" w:rsidRDefault="00091A21" w14:paraId="577FB188" w14:textId="77777777">
      <w:pPr>
        <w:pStyle w:val="ListParagraph"/>
        <w:rPr>
          <w:rFonts w:cstheme="minorHAnsi"/>
          <w:color w:val="4472C4" w:themeColor="accent1"/>
          <w:sz w:val="24"/>
          <w:szCs w:val="24"/>
        </w:rPr>
      </w:pPr>
    </w:p>
    <w:p w:rsidR="001C3091" w:rsidP="002F5BE4" w:rsidRDefault="009C6DD1" w14:paraId="29B47733" w14:textId="5DDED87D">
      <w:pPr>
        <w:pStyle w:val="ListParagraph"/>
        <w:numPr>
          <w:ilvl w:val="0"/>
          <w:numId w:val="16"/>
        </w:numPr>
        <w:rPr>
          <w:rFonts w:cstheme="minorHAnsi"/>
          <w:b/>
          <w:bCs/>
          <w:sz w:val="26"/>
          <w:szCs w:val="26"/>
        </w:rPr>
      </w:pPr>
      <w:r w:rsidRPr="004E05D3">
        <w:rPr>
          <w:rFonts w:cstheme="minorHAnsi"/>
          <w:b/>
          <w:bCs/>
          <w:sz w:val="26"/>
          <w:szCs w:val="26"/>
        </w:rPr>
        <w:t>Please</w:t>
      </w:r>
      <w:r w:rsidRPr="001C3091" w:rsidR="001C3091">
        <w:rPr>
          <w:rFonts w:cstheme="minorHAnsi"/>
          <w:b/>
          <w:bCs/>
          <w:sz w:val="26"/>
          <w:szCs w:val="26"/>
        </w:rPr>
        <w:t xml:space="preserve"> describe the Tribe’s vision that communicates a concise set of desired outcomes for the Tribe’s climate- and housing-related work and reflects alignment with the three Tribal Capacity Building Program objectives. (10 points)</w:t>
      </w:r>
      <w:r w:rsidRPr="00EF1C96" w:rsidR="00EF1C96">
        <w:rPr>
          <w:rFonts w:cstheme="minorHAnsi"/>
          <w:b/>
          <w:bCs/>
          <w:color w:val="C00000"/>
          <w:sz w:val="26"/>
          <w:szCs w:val="26"/>
        </w:rPr>
        <w:t xml:space="preserve"> </w:t>
      </w:r>
      <w:r w:rsidRPr="004E05D3" w:rsidR="00EF1C96">
        <w:rPr>
          <w:rFonts w:cstheme="minorHAnsi"/>
          <w:b/>
          <w:bCs/>
          <w:color w:val="C00000"/>
          <w:sz w:val="26"/>
          <w:szCs w:val="26"/>
        </w:rPr>
        <w:t>Limit: 350 words</w:t>
      </w:r>
    </w:p>
    <w:p w:rsidRPr="00417FDB" w:rsidR="000954A9" w:rsidP="49D584EC" w:rsidRDefault="00A932E3" w14:paraId="14E52AB7" w14:textId="70AC3AB5">
      <w:pPr>
        <w:pStyle w:val="ListParagraph"/>
        <w:rPr>
          <w:rFonts w:cs="Calibri" w:cstheme="minorAscii"/>
          <w:b w:val="1"/>
          <w:bCs w:val="1"/>
          <w:sz w:val="24"/>
          <w:szCs w:val="24"/>
        </w:rPr>
      </w:pPr>
      <w:r w:rsidRPr="49D584EC" w:rsidR="00A932E3">
        <w:rPr>
          <w:rFonts w:cs="Calibri" w:cstheme="minorAscii"/>
          <w:sz w:val="24"/>
          <w:szCs w:val="24"/>
        </w:rPr>
        <w:t xml:space="preserve">NOTE: </w:t>
      </w:r>
      <w:r w:rsidRPr="49D584EC" w:rsidR="00396750">
        <w:rPr>
          <w:rFonts w:cs="Calibri" w:cstheme="minorAscii"/>
          <w:sz w:val="24"/>
          <w:szCs w:val="24"/>
        </w:rPr>
        <w:t xml:space="preserve">Please refer to the </w:t>
      </w:r>
      <w:hyperlink r:id="Re6812f4586d34844">
        <w:r w:rsidRPr="49D584EC" w:rsidR="00396750">
          <w:rPr>
            <w:rStyle w:val="Hyperlink"/>
            <w:rFonts w:cs="Calibri" w:cstheme="minorAscii"/>
            <w:sz w:val="24"/>
            <w:szCs w:val="24"/>
          </w:rPr>
          <w:t>Tribal Capacity Building Program Round 2 Guidelines</w:t>
        </w:r>
      </w:hyperlink>
      <w:r w:rsidRPr="49D584EC" w:rsidR="00396750">
        <w:rPr>
          <w:rFonts w:cs="Calibri" w:cstheme="minorAscii"/>
          <w:i w:val="0"/>
          <w:iCs w:val="0"/>
          <w:sz w:val="24"/>
          <w:szCs w:val="24"/>
        </w:rPr>
        <w:t xml:space="preserve">, </w:t>
      </w:r>
      <w:r w:rsidRPr="49D584EC" w:rsidR="00396750">
        <w:rPr>
          <w:rFonts w:cs="Calibri" w:cstheme="minorAscii"/>
          <w:i w:val="0"/>
          <w:iCs w:val="0"/>
          <w:sz w:val="24"/>
          <w:szCs w:val="24"/>
        </w:rPr>
        <w:t xml:space="preserve">Section </w:t>
      </w:r>
      <w:r w:rsidRPr="49D584EC" w:rsidR="00396750">
        <w:rPr>
          <w:rFonts w:cs="Calibri" w:cstheme="minorAscii"/>
          <w:i w:val="1"/>
          <w:iCs w:val="1"/>
          <w:sz w:val="24"/>
          <w:szCs w:val="24"/>
        </w:rPr>
        <w:t>I. About the Tribal Capacity Building Program — F. Program Objectives</w:t>
      </w:r>
      <w:r w:rsidRPr="49D584EC" w:rsidR="00396750">
        <w:rPr>
          <w:rFonts w:cs="Calibri" w:cstheme="minorAscii"/>
          <w:sz w:val="24"/>
          <w:szCs w:val="24"/>
        </w:rPr>
        <w:t xml:space="preserve"> for the full list of program </w:t>
      </w:r>
      <w:r w:rsidRPr="49D584EC" w:rsidR="00396750">
        <w:rPr>
          <w:rFonts w:cs="Calibri" w:cstheme="minorAscii"/>
          <w:sz w:val="24"/>
          <w:szCs w:val="24"/>
        </w:rPr>
        <w:t>objectives</w:t>
      </w:r>
      <w:r w:rsidRPr="49D584EC" w:rsidR="00A932E3">
        <w:rPr>
          <w:rFonts w:cs="Calibri" w:cstheme="minorAscii"/>
          <w:sz w:val="24"/>
          <w:szCs w:val="24"/>
        </w:rPr>
        <w:t>.</w:t>
      </w:r>
    </w:p>
    <w:p w:rsidRPr="00417FDB" w:rsidR="00091A21" w:rsidP="00091A21" w:rsidRDefault="00091A21" w14:paraId="62AE6488" w14:textId="49FA3E54">
      <w:pPr>
        <w:pStyle w:val="ListParagraph"/>
        <w:rPr>
          <w:rFonts w:cstheme="minorHAnsi"/>
          <w:color w:val="4472C4" w:themeColor="accent1"/>
          <w:sz w:val="24"/>
          <w:szCs w:val="24"/>
        </w:rPr>
      </w:pPr>
      <w:r w:rsidRPr="00417FDB">
        <w:rPr>
          <w:rFonts w:cstheme="minorHAnsi"/>
          <w:color w:val="4472C4" w:themeColor="accent1"/>
          <w:sz w:val="24"/>
          <w:szCs w:val="24"/>
        </w:rPr>
        <w:t>[Insert text here]</w:t>
      </w:r>
    </w:p>
    <w:p w:rsidRPr="00091A21" w:rsidR="00091A21" w:rsidP="00091A21" w:rsidRDefault="00091A21" w14:paraId="702FB04E" w14:textId="77777777">
      <w:pPr>
        <w:pStyle w:val="ListParagraph"/>
        <w:rPr>
          <w:rFonts w:cstheme="minorHAnsi"/>
          <w:color w:val="4472C4" w:themeColor="accent1"/>
          <w:sz w:val="24"/>
          <w:szCs w:val="24"/>
        </w:rPr>
      </w:pPr>
    </w:p>
    <w:p w:rsidRPr="000954A9" w:rsidR="1DE4118B" w:rsidP="00257828" w:rsidRDefault="1DE4118B" w14:paraId="470D4C26" w14:textId="08394D70">
      <w:pPr>
        <w:pStyle w:val="Heading3"/>
        <w:rPr>
          <w:rFonts w:asciiTheme="minorHAnsi" w:hAnsiTheme="minorHAnsi" w:cstheme="minorHAnsi"/>
          <w:b/>
          <w:bCs/>
          <w:sz w:val="28"/>
          <w:szCs w:val="28"/>
        </w:rPr>
      </w:pPr>
      <w:r w:rsidRPr="000954A9">
        <w:rPr>
          <w:rFonts w:asciiTheme="minorHAnsi" w:hAnsiTheme="minorHAnsi" w:cstheme="minorHAnsi"/>
          <w:b/>
          <w:bCs/>
          <w:sz w:val="28"/>
          <w:szCs w:val="28"/>
        </w:rPr>
        <w:t>Capacity Building Need</w:t>
      </w:r>
      <w:r w:rsidR="00772B0E">
        <w:rPr>
          <w:rFonts w:asciiTheme="minorHAnsi" w:hAnsiTheme="minorHAnsi" w:cstheme="minorHAnsi"/>
          <w:b/>
          <w:bCs/>
          <w:sz w:val="28"/>
          <w:szCs w:val="28"/>
        </w:rPr>
        <w:t xml:space="preserve"> (35 points)</w:t>
      </w:r>
    </w:p>
    <w:p w:rsidRPr="001B27B6" w:rsidR="001B27B6" w:rsidP="001B27B6" w:rsidRDefault="001B27B6" w14:paraId="6F967ACF" w14:textId="42F6359E">
      <w:pPr>
        <w:rPr>
          <w:rFonts w:cstheme="minorHAnsi"/>
          <w:sz w:val="24"/>
          <w:szCs w:val="24"/>
        </w:rPr>
      </w:pPr>
      <w:r w:rsidRPr="00CF1FA4">
        <w:rPr>
          <w:rFonts w:cstheme="minorHAnsi"/>
          <w:sz w:val="24"/>
          <w:szCs w:val="24"/>
        </w:rPr>
        <w:t>This</w:t>
      </w:r>
      <w:r w:rsidRPr="001B27B6">
        <w:rPr>
          <w:rFonts w:cstheme="minorHAnsi"/>
          <w:sz w:val="24"/>
          <w:szCs w:val="24"/>
        </w:rPr>
        <w:t xml:space="preserve"> section should effectively communicate the capacity building needs of the Tribe and demonstrate how the proposed customized activities would address those needs. The program </w:t>
      </w:r>
      <w:proofErr w:type="gramStart"/>
      <w:r w:rsidRPr="001B27B6">
        <w:rPr>
          <w:rFonts w:cstheme="minorHAnsi"/>
          <w:sz w:val="24"/>
          <w:szCs w:val="24"/>
        </w:rPr>
        <w:t>need</w:t>
      </w:r>
      <w:proofErr w:type="gramEnd"/>
      <w:r w:rsidRPr="001B27B6">
        <w:rPr>
          <w:rFonts w:cstheme="minorHAnsi"/>
          <w:sz w:val="24"/>
          <w:szCs w:val="24"/>
        </w:rPr>
        <w:t xml:space="preserve"> should be specific and clearly outline the housing, climate mitigation, adaptation, and resilience needs that necessitate funding to support staff capacity and technical assistance support. The SGC encourages applicants to provide specific details about size of the Tribe, the number of staff members, staff capacity limitations, staff experience, resource needs, housing needs, climate vulnerabilities, environmental and socio-economic factors, and other considerations that enable reviewers to understand how this program could positively impact the Tribe. The SGC recognizes that California Tribes range in size, capacity, experience, and resources and will take these factors into consideration when evaluating capacity need.</w:t>
      </w:r>
    </w:p>
    <w:p w:rsidRPr="00CF1FA4" w:rsidR="1DE4118B" w:rsidP="001B27B6" w:rsidRDefault="001B27B6" w14:paraId="7E142FE3" w14:textId="7A73C46A">
      <w:pPr>
        <w:rPr>
          <w:rFonts w:cstheme="minorHAnsi"/>
          <w:sz w:val="24"/>
          <w:szCs w:val="24"/>
        </w:rPr>
      </w:pPr>
      <w:r w:rsidRPr="001B27B6">
        <w:rPr>
          <w:rFonts w:cstheme="minorHAnsi"/>
          <w:sz w:val="24"/>
          <w:szCs w:val="24"/>
        </w:rPr>
        <w:t>NOTE: Capacity building is the process of strengthening local coordination, leadership, knowledge, skills, expertise, and access to resources in communities with the goal of helping to develop or increase the ability of that community to independently compete for grants and implement projects in the future</w:t>
      </w:r>
      <w:r w:rsidRPr="00CF1FA4" w:rsidR="1DE4118B">
        <w:rPr>
          <w:rFonts w:cstheme="minorHAnsi"/>
          <w:sz w:val="24"/>
          <w:szCs w:val="24"/>
        </w:rPr>
        <w:t>.</w:t>
      </w:r>
    </w:p>
    <w:p w:rsidRPr="004E05D3" w:rsidR="00066A3E" w:rsidP="002F5BE4" w:rsidRDefault="0064568C" w14:paraId="6AE2B680" w14:textId="64C1DB92">
      <w:pPr>
        <w:pStyle w:val="ListParagraph"/>
        <w:numPr>
          <w:ilvl w:val="0"/>
          <w:numId w:val="16"/>
        </w:numPr>
        <w:rPr>
          <w:rFonts w:cstheme="minorHAnsi"/>
          <w:b/>
          <w:bCs/>
          <w:sz w:val="26"/>
          <w:szCs w:val="26"/>
        </w:rPr>
      </w:pPr>
      <w:r w:rsidRPr="004E05D3">
        <w:rPr>
          <w:rFonts w:cstheme="minorHAnsi"/>
          <w:b/>
          <w:bCs/>
          <w:sz w:val="26"/>
          <w:szCs w:val="26"/>
        </w:rPr>
        <w:t>Please</w:t>
      </w:r>
      <w:r w:rsidRPr="001B27B6" w:rsidR="001B27B6">
        <w:rPr>
          <w:rFonts w:cstheme="minorHAnsi"/>
          <w:b/>
          <w:bCs/>
          <w:sz w:val="26"/>
          <w:szCs w:val="26"/>
        </w:rPr>
        <w:t xml:space="preserve"> describe the priority staffing, housing, climate, environmental, and socio-economic issues experienced by the Tribe. (10 points)</w:t>
      </w:r>
      <w:r w:rsidRPr="004E05D3" w:rsidR="003B64A7">
        <w:rPr>
          <w:rFonts w:cstheme="minorHAnsi"/>
          <w:b/>
          <w:bCs/>
          <w:sz w:val="26"/>
          <w:szCs w:val="26"/>
        </w:rPr>
        <w:t xml:space="preserve"> </w:t>
      </w:r>
      <w:r w:rsidRPr="004E05D3" w:rsidR="003B64A7">
        <w:rPr>
          <w:rFonts w:cstheme="minorHAnsi"/>
          <w:b/>
          <w:bCs/>
          <w:color w:val="C00000"/>
          <w:sz w:val="26"/>
          <w:szCs w:val="26"/>
        </w:rPr>
        <w:t>Limit: 500 words</w:t>
      </w:r>
    </w:p>
    <w:p w:rsidRPr="00056774" w:rsidR="000954A9" w:rsidP="000954A9" w:rsidRDefault="00C133B1" w14:paraId="39F7CA76" w14:textId="25FA9C4B">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rsidRPr="00056774" w:rsidR="000954A9" w:rsidP="000954A9" w:rsidRDefault="000954A9" w14:paraId="23F457E6" w14:textId="77777777">
      <w:pPr>
        <w:pStyle w:val="ListParagraph"/>
        <w:rPr>
          <w:rFonts w:cstheme="minorHAnsi"/>
          <w:sz w:val="24"/>
          <w:szCs w:val="24"/>
        </w:rPr>
      </w:pPr>
    </w:p>
    <w:p w:rsidR="00766E6B" w:rsidP="002F5BE4" w:rsidRDefault="0064568C" w14:paraId="7710EDBA" w14:textId="0FC394C4">
      <w:pPr>
        <w:pStyle w:val="ListParagraph"/>
        <w:numPr>
          <w:ilvl w:val="0"/>
          <w:numId w:val="16"/>
        </w:numPr>
        <w:rPr>
          <w:rFonts w:cstheme="minorHAnsi"/>
          <w:b/>
          <w:bCs/>
          <w:sz w:val="26"/>
          <w:szCs w:val="26"/>
        </w:rPr>
      </w:pPr>
      <w:r w:rsidRPr="004E05D3">
        <w:rPr>
          <w:rFonts w:cstheme="minorHAnsi"/>
          <w:b/>
          <w:bCs/>
          <w:sz w:val="26"/>
          <w:szCs w:val="26"/>
        </w:rPr>
        <w:t>Please</w:t>
      </w:r>
      <w:r w:rsidRPr="00766E6B" w:rsidR="00766E6B">
        <w:rPr>
          <w:rFonts w:cstheme="minorHAnsi"/>
          <w:b/>
          <w:bCs/>
          <w:sz w:val="26"/>
          <w:szCs w:val="26"/>
        </w:rPr>
        <w:t xml:space="preserve"> explain your Tribe’s capacity building needs and demonstrate how participation in this program, including anticipated support received by the Technical Assistance (TA) provider, will support short-term and long-term capacity building needs. (25 points)</w:t>
      </w:r>
      <w:r w:rsidRPr="00CC587A" w:rsidR="00CC587A">
        <w:rPr>
          <w:rFonts w:cstheme="minorHAnsi"/>
          <w:b/>
          <w:bCs/>
          <w:color w:val="C00000"/>
          <w:sz w:val="26"/>
          <w:szCs w:val="26"/>
        </w:rPr>
        <w:t xml:space="preserve"> </w:t>
      </w:r>
      <w:r w:rsidRPr="004E05D3" w:rsidR="00CC587A">
        <w:rPr>
          <w:rFonts w:cstheme="minorHAnsi"/>
          <w:b/>
          <w:bCs/>
          <w:color w:val="C00000"/>
          <w:sz w:val="26"/>
          <w:szCs w:val="26"/>
        </w:rPr>
        <w:t xml:space="preserve">Limit: </w:t>
      </w:r>
      <w:r w:rsidR="00CC587A">
        <w:rPr>
          <w:rFonts w:cstheme="minorHAnsi"/>
          <w:b/>
          <w:bCs/>
          <w:color w:val="C00000"/>
          <w:sz w:val="26"/>
          <w:szCs w:val="26"/>
        </w:rPr>
        <w:t>70</w:t>
      </w:r>
      <w:r w:rsidRPr="004E05D3" w:rsidR="00CC587A">
        <w:rPr>
          <w:rFonts w:cstheme="minorHAnsi"/>
          <w:b/>
          <w:bCs/>
          <w:color w:val="C00000"/>
          <w:sz w:val="26"/>
          <w:szCs w:val="26"/>
        </w:rPr>
        <w:t>0 words</w:t>
      </w:r>
    </w:p>
    <w:p w:rsidRPr="00417FDB" w:rsidR="00066A3E" w:rsidP="49D584EC" w:rsidRDefault="00766E6B" w14:paraId="5F517C75" w14:textId="733184E8">
      <w:pPr>
        <w:pStyle w:val="ListParagraph"/>
        <w:rPr>
          <w:rFonts w:cs="Calibri" w:cstheme="minorAscii"/>
          <w:b w:val="1"/>
          <w:bCs w:val="1"/>
          <w:sz w:val="24"/>
          <w:szCs w:val="24"/>
        </w:rPr>
      </w:pPr>
      <w:r w:rsidRPr="49D584EC" w:rsidR="00766E6B">
        <w:rPr>
          <w:rFonts w:cs="Calibri" w:cstheme="minorAscii"/>
          <w:sz w:val="24"/>
          <w:szCs w:val="24"/>
        </w:rPr>
        <w:t xml:space="preserve">NOTE: Please refer to the </w:t>
      </w:r>
      <w:hyperlink r:id="R22742ba4910747fc">
        <w:r w:rsidRPr="49D584EC" w:rsidR="00766E6B">
          <w:rPr>
            <w:rStyle w:val="Hyperlink"/>
            <w:rFonts w:cs="Calibri" w:cstheme="minorAscii"/>
            <w:sz w:val="24"/>
            <w:szCs w:val="24"/>
          </w:rPr>
          <w:t>Tribal Capacity Building Program Round 2 Guidelines</w:t>
        </w:r>
      </w:hyperlink>
      <w:r w:rsidRPr="49D584EC" w:rsidR="00766E6B">
        <w:rPr>
          <w:rFonts w:cs="Calibri" w:cstheme="minorAscii"/>
          <w:i w:val="0"/>
          <w:iCs w:val="0"/>
          <w:sz w:val="24"/>
          <w:szCs w:val="24"/>
        </w:rPr>
        <w:t xml:space="preserve">, </w:t>
      </w:r>
      <w:r w:rsidRPr="49D584EC" w:rsidR="00766E6B">
        <w:rPr>
          <w:rFonts w:cs="Calibri" w:cstheme="minorAscii"/>
          <w:i w:val="0"/>
          <w:iCs w:val="0"/>
          <w:sz w:val="24"/>
          <w:szCs w:val="24"/>
        </w:rPr>
        <w:t xml:space="preserve">Section </w:t>
      </w:r>
      <w:r w:rsidRPr="49D584EC" w:rsidR="00766E6B">
        <w:rPr>
          <w:rFonts w:cs="Calibri" w:cstheme="minorAscii"/>
          <w:i w:val="1"/>
          <w:iCs w:val="1"/>
          <w:sz w:val="24"/>
          <w:szCs w:val="24"/>
        </w:rPr>
        <w:t>V. Awarded Applications — C. Implementation Technical Assistance</w:t>
      </w:r>
      <w:r w:rsidRPr="49D584EC" w:rsidR="00766E6B">
        <w:rPr>
          <w:rFonts w:cs="Calibri" w:cstheme="minorAscii"/>
          <w:sz w:val="24"/>
          <w:szCs w:val="24"/>
        </w:rPr>
        <w:t xml:space="preserve"> for more information on the TA provider and technical assistance/support offered.</w:t>
      </w:r>
      <w:r w:rsidRPr="49D584EC" w:rsidR="00766E6B">
        <w:rPr>
          <w:rFonts w:cs="Calibri" w:cstheme="minorAscii"/>
          <w:b w:val="1"/>
          <w:bCs w:val="1"/>
          <w:sz w:val="24"/>
          <w:szCs w:val="24"/>
        </w:rPr>
        <w:t xml:space="preserve"> </w:t>
      </w:r>
    </w:p>
    <w:p w:rsidRPr="00417FDB" w:rsidR="00056774" w:rsidP="00056774" w:rsidRDefault="00056774" w14:paraId="7EE51606" w14:textId="77777777">
      <w:pPr>
        <w:pStyle w:val="ListParagraph"/>
        <w:rPr>
          <w:rFonts w:cstheme="minorHAnsi"/>
          <w:color w:val="4472C4" w:themeColor="accent1"/>
          <w:sz w:val="24"/>
          <w:szCs w:val="24"/>
        </w:rPr>
      </w:pPr>
      <w:r w:rsidRPr="00417FDB">
        <w:rPr>
          <w:rFonts w:cstheme="minorHAnsi"/>
          <w:color w:val="4472C4" w:themeColor="accent1"/>
          <w:sz w:val="24"/>
          <w:szCs w:val="24"/>
        </w:rPr>
        <w:t>[Insert text here]</w:t>
      </w:r>
    </w:p>
    <w:p w:rsidRPr="009D2602" w:rsidR="00056774" w:rsidP="009D2602" w:rsidRDefault="00056774" w14:paraId="1D2DC764" w14:textId="77777777">
      <w:pPr>
        <w:rPr>
          <w:rFonts w:cstheme="minorHAnsi"/>
          <w:color w:val="4472C4" w:themeColor="accent1"/>
          <w:sz w:val="24"/>
          <w:szCs w:val="24"/>
        </w:rPr>
      </w:pPr>
    </w:p>
    <w:p w:rsidRPr="000954A9" w:rsidR="71F13517" w:rsidP="00257828" w:rsidRDefault="71F13517" w14:paraId="05B6D700" w14:textId="15C509CB">
      <w:pPr>
        <w:pStyle w:val="Heading3"/>
        <w:rPr>
          <w:rFonts w:asciiTheme="minorHAnsi" w:hAnsiTheme="minorHAnsi" w:cstheme="minorHAnsi"/>
          <w:b/>
          <w:bCs/>
          <w:sz w:val="28"/>
          <w:szCs w:val="28"/>
        </w:rPr>
      </w:pPr>
      <w:r w:rsidRPr="000954A9">
        <w:rPr>
          <w:rFonts w:asciiTheme="minorHAnsi" w:hAnsiTheme="minorHAnsi" w:cstheme="minorHAnsi"/>
          <w:b/>
          <w:bCs/>
          <w:sz w:val="28"/>
          <w:szCs w:val="28"/>
        </w:rPr>
        <w:t>Program Activities</w:t>
      </w:r>
      <w:r w:rsidR="00B37C8C">
        <w:rPr>
          <w:rFonts w:asciiTheme="minorHAnsi" w:hAnsiTheme="minorHAnsi" w:cstheme="minorHAnsi"/>
          <w:b/>
          <w:bCs/>
          <w:sz w:val="28"/>
          <w:szCs w:val="28"/>
        </w:rPr>
        <w:t xml:space="preserve"> (20 points)</w:t>
      </w:r>
    </w:p>
    <w:p w:rsidRPr="00B37C8C" w:rsidR="00B37C8C" w:rsidP="00B37C8C" w:rsidRDefault="00C74BA5" w14:paraId="1D8573B1" w14:textId="6834626B">
      <w:pPr>
        <w:rPr>
          <w:rFonts w:cstheme="minorHAnsi"/>
          <w:sz w:val="24"/>
          <w:szCs w:val="24"/>
        </w:rPr>
      </w:pPr>
      <w:r w:rsidRPr="00CF1FA4">
        <w:rPr>
          <w:rFonts w:cstheme="minorHAnsi"/>
          <w:sz w:val="24"/>
          <w:szCs w:val="24"/>
        </w:rPr>
        <w:t>The</w:t>
      </w:r>
      <w:r w:rsidRPr="00B37C8C" w:rsidR="00B37C8C">
        <w:rPr>
          <w:rFonts w:cstheme="minorHAnsi"/>
          <w:sz w:val="24"/>
          <w:szCs w:val="24"/>
        </w:rPr>
        <w:t xml:space="preserve"> applicant’s proposed customized activities should reflect and build on the Tribe’s vision while aligning with overall Tribal Capacity Building Program objectives: building Tribal staff capacity to advance and sustain housing and climate action; securing funding to develop and implement Tribal-led housing and climate projects; enhancing peer learning relationships between Tribes. Grantees may modify these activities as needed during the grant term based on the needs, gaps, and priorities of the Tribe.</w:t>
      </w:r>
    </w:p>
    <w:p w:rsidRPr="00CF1FA4" w:rsidR="71F13517" w:rsidP="00B37C8C" w:rsidRDefault="00B37C8C" w14:paraId="32B7478C" w14:textId="3CB08D0C">
      <w:pPr>
        <w:rPr>
          <w:rFonts w:cstheme="minorHAnsi"/>
          <w:sz w:val="24"/>
          <w:szCs w:val="24"/>
        </w:rPr>
      </w:pPr>
      <w:r w:rsidRPr="00B37C8C">
        <w:rPr>
          <w:rFonts w:cstheme="minorHAnsi"/>
          <w:sz w:val="24"/>
          <w:szCs w:val="24"/>
        </w:rPr>
        <w:t xml:space="preserve">NOTE: For current Tribal Capacity Building Program Round 1 </w:t>
      </w:r>
      <w:proofErr w:type="gramStart"/>
      <w:r w:rsidRPr="00B37C8C">
        <w:rPr>
          <w:rFonts w:cstheme="minorHAnsi"/>
          <w:sz w:val="24"/>
          <w:szCs w:val="24"/>
        </w:rPr>
        <w:t>grantees</w:t>
      </w:r>
      <w:proofErr w:type="gramEnd"/>
      <w:r w:rsidRPr="00B37C8C">
        <w:rPr>
          <w:rFonts w:cstheme="minorHAnsi"/>
          <w:sz w:val="24"/>
          <w:szCs w:val="24"/>
        </w:rPr>
        <w:t>, applicants must indicate in their application how their proposed customized activities will differ from Round 1 customized activities. Deliverables should be distinct, and efforts should be made not to duplicate work or amend the second award to functionally extend the first</w:t>
      </w:r>
      <w:r w:rsidRPr="00CF1FA4" w:rsidR="71F13517">
        <w:rPr>
          <w:rFonts w:cstheme="minorHAnsi"/>
          <w:sz w:val="24"/>
          <w:szCs w:val="24"/>
        </w:rPr>
        <w:t>.</w:t>
      </w:r>
    </w:p>
    <w:p w:rsidRPr="008E15F5" w:rsidR="008E15F5" w:rsidP="002F5BE4" w:rsidRDefault="003E7177" w14:paraId="2CDD9839" w14:textId="65019156">
      <w:pPr>
        <w:pStyle w:val="ListParagraph"/>
        <w:numPr>
          <w:ilvl w:val="0"/>
          <w:numId w:val="16"/>
        </w:numPr>
        <w:rPr>
          <w:rFonts w:cstheme="minorHAnsi"/>
          <w:b/>
          <w:bCs/>
          <w:sz w:val="26"/>
          <w:szCs w:val="26"/>
        </w:rPr>
      </w:pPr>
      <w:r w:rsidRPr="004E05D3">
        <w:rPr>
          <w:rFonts w:cstheme="minorHAnsi"/>
          <w:b/>
          <w:bCs/>
          <w:sz w:val="26"/>
          <w:szCs w:val="26"/>
        </w:rPr>
        <w:t>Please</w:t>
      </w:r>
      <w:r w:rsidRPr="008E15F5" w:rsidR="008E15F5">
        <w:rPr>
          <w:rFonts w:cstheme="minorHAnsi"/>
          <w:b/>
          <w:bCs/>
          <w:sz w:val="26"/>
          <w:szCs w:val="26"/>
        </w:rPr>
        <w:t xml:space="preserve"> select two to four activity categories from the list below and describe the two to four proposed customized activities the Tribe plans to focus on throughout the grant term. At least two proposed customized activities within the selected categories must focus on housing-related work; please clearly indicate which two meet this requirement.</w:t>
      </w:r>
    </w:p>
    <w:p w:rsidRPr="00417FDB" w:rsidR="008E15F5" w:rsidP="49D584EC" w:rsidRDefault="008E15F5" w14:paraId="566FC102" w14:textId="1D339A17">
      <w:pPr>
        <w:pStyle w:val="ListParagraph"/>
        <w:rPr>
          <w:rFonts w:cs="Calibri" w:cstheme="minorAscii"/>
          <w:sz w:val="24"/>
          <w:szCs w:val="24"/>
        </w:rPr>
      </w:pPr>
      <w:r w:rsidRPr="49D584EC" w:rsidR="008E15F5">
        <w:rPr>
          <w:rFonts w:cs="Calibri" w:cstheme="minorAscii"/>
          <w:sz w:val="24"/>
          <w:szCs w:val="24"/>
        </w:rPr>
        <w:t xml:space="preserve">NOTE: Please refer to the </w:t>
      </w:r>
      <w:hyperlink r:id="Re3a6e7ba43f74738">
        <w:r w:rsidRPr="49D584EC" w:rsidR="008E15F5">
          <w:rPr>
            <w:rStyle w:val="Hyperlink"/>
            <w:rFonts w:cs="Calibri" w:cstheme="minorAscii"/>
            <w:sz w:val="24"/>
            <w:szCs w:val="24"/>
          </w:rPr>
          <w:t>Tribal Capacity Building Program Round 2 Guidelines</w:t>
        </w:r>
      </w:hyperlink>
      <w:r w:rsidRPr="49D584EC" w:rsidR="008E15F5">
        <w:rPr>
          <w:rFonts w:cs="Calibri" w:cstheme="minorAscii"/>
          <w:i w:val="0"/>
          <w:iCs w:val="0"/>
          <w:sz w:val="24"/>
          <w:szCs w:val="24"/>
        </w:rPr>
        <w:t xml:space="preserve">, </w:t>
      </w:r>
      <w:r w:rsidRPr="49D584EC" w:rsidR="008E15F5">
        <w:rPr>
          <w:rFonts w:cs="Calibri" w:cstheme="minorAscii"/>
          <w:i w:val="0"/>
          <w:iCs w:val="0"/>
          <w:sz w:val="24"/>
          <w:szCs w:val="24"/>
        </w:rPr>
        <w:t xml:space="preserve">Section </w:t>
      </w:r>
      <w:r w:rsidRPr="49D584EC" w:rsidR="008E15F5">
        <w:rPr>
          <w:rFonts w:cs="Calibri" w:cstheme="minorAscii"/>
          <w:i w:val="1"/>
          <w:iCs w:val="1"/>
          <w:sz w:val="24"/>
          <w:szCs w:val="24"/>
        </w:rPr>
        <w:t>I</w:t>
      </w:r>
      <w:r w:rsidRPr="49D584EC" w:rsidR="008E15F5">
        <w:rPr>
          <w:rFonts w:cs="Calibri" w:cstheme="minorAscii"/>
          <w:i w:val="1"/>
          <w:iCs w:val="1"/>
          <w:sz w:val="24"/>
          <w:szCs w:val="24"/>
        </w:rPr>
        <w:t>I. Before Appl</w:t>
      </w:r>
      <w:r w:rsidRPr="49D584EC" w:rsidR="008E15F5">
        <w:rPr>
          <w:rFonts w:cs="Calibri" w:cstheme="minorAscii"/>
          <w:i w:val="1"/>
          <w:iCs w:val="1"/>
          <w:sz w:val="24"/>
          <w:szCs w:val="24"/>
        </w:rPr>
        <w:t>ying — B. Eligible Activities</w:t>
      </w:r>
      <w:r w:rsidRPr="49D584EC" w:rsidR="008E15F5">
        <w:rPr>
          <w:rFonts w:cs="Calibri" w:cstheme="minorAscii"/>
          <w:sz w:val="24"/>
          <w:szCs w:val="24"/>
        </w:rPr>
        <w:t xml:space="preserve"> for a </w:t>
      </w:r>
      <w:r w:rsidRPr="49D584EC" w:rsidR="008E15F5">
        <w:rPr>
          <w:rFonts w:cs="Calibri" w:cstheme="minorAscii"/>
          <w:b w:val="1"/>
          <w:bCs w:val="1"/>
          <w:sz w:val="24"/>
          <w:szCs w:val="24"/>
          <w:u w:val="single"/>
        </w:rPr>
        <w:t>list of examples for each activity category, including examples of housing-related work</w:t>
      </w:r>
      <w:r w:rsidRPr="49D584EC" w:rsidR="008E15F5">
        <w:rPr>
          <w:rFonts w:cs="Calibri" w:cstheme="minorAscii"/>
          <w:sz w:val="24"/>
          <w:szCs w:val="24"/>
        </w:rPr>
        <w:t>.</w:t>
      </w:r>
    </w:p>
    <w:p w:rsidRPr="00417FDB" w:rsidR="00FD7293" w:rsidP="00FD7293" w:rsidRDefault="008E15F5" w14:paraId="33A5BCF6" w14:textId="77777777">
      <w:pPr>
        <w:pStyle w:val="ListParagraph"/>
        <w:rPr>
          <w:rFonts w:cstheme="minorHAnsi"/>
          <w:sz w:val="24"/>
          <w:szCs w:val="24"/>
        </w:rPr>
      </w:pPr>
      <w:r w:rsidRPr="00417FDB">
        <w:rPr>
          <w:rFonts w:cstheme="minorHAnsi"/>
          <w:b/>
          <w:bCs/>
          <w:sz w:val="24"/>
          <w:szCs w:val="24"/>
          <w:u w:val="single"/>
        </w:rPr>
        <w:t>Additional clarification on the housing requirement</w:t>
      </w:r>
      <w:r w:rsidRPr="00417FDB">
        <w:rPr>
          <w:rFonts w:cstheme="minorHAnsi"/>
          <w:sz w:val="24"/>
          <w:szCs w:val="24"/>
        </w:rPr>
        <w:t>: At least two (2) of the proposed customized activities must focus on advancing housing development, such as developing a housing market study or participating in a Tribal housing training. Broader activities that include a housing component, such as developing a climate action plan containing a housing section, could also count toward this requirement, but applicants are advised to ensure that the housing focus of such activities is as direct and clearly explained as possible</w:t>
      </w:r>
      <w:r w:rsidRPr="00417FDB" w:rsidR="003E7177">
        <w:rPr>
          <w:rFonts w:cstheme="minorHAnsi"/>
          <w:sz w:val="24"/>
          <w:szCs w:val="24"/>
        </w:rPr>
        <w:t>.</w:t>
      </w:r>
    </w:p>
    <w:p w:rsidRPr="00FD7293" w:rsidR="00B032B5" w:rsidP="00FD7293" w:rsidRDefault="00FD7293" w14:paraId="2EB5B1B7" w14:textId="56678A9A">
      <w:pPr>
        <w:pStyle w:val="ListParagraph"/>
        <w:rPr>
          <w:rFonts w:cstheme="minorHAnsi"/>
          <w:b/>
          <w:bCs/>
          <w:sz w:val="26"/>
          <w:szCs w:val="26"/>
        </w:rPr>
      </w:pPr>
      <w:sdt>
        <w:sdtPr>
          <w:rPr>
            <w:rFonts w:cstheme="minorHAnsi"/>
            <w:color w:val="4472C4" w:themeColor="accent1"/>
            <w:sz w:val="24"/>
            <w:szCs w:val="24"/>
          </w:rPr>
          <w:id w:val="212478565"/>
          <w14:checkbox>
            <w14:checked w14:val="0"/>
            <w14:checkedState w14:val="2612" w14:font="MS Gothic"/>
            <w14:uncheckedState w14:val="2610" w14:font="MS Gothic"/>
          </w14:checkbox>
        </w:sdtPr>
        <w:sdtContent>
          <w:r>
            <w:rPr>
              <w:rFonts w:hint="eastAsia" w:ascii="MS Gothic" w:hAnsi="MS Gothic" w:eastAsia="MS Gothic" w:cstheme="minorHAnsi"/>
              <w:color w:val="4472C4" w:themeColor="accent1"/>
              <w:sz w:val="24"/>
              <w:szCs w:val="24"/>
            </w:rPr>
            <w:t>☐</w:t>
          </w:r>
        </w:sdtContent>
      </w:sdt>
      <w:r>
        <w:rPr>
          <w:rFonts w:cstheme="minorHAnsi"/>
          <w:color w:val="4472C4" w:themeColor="accent1"/>
          <w:sz w:val="24"/>
          <w:szCs w:val="24"/>
        </w:rPr>
        <w:t xml:space="preserve"> </w:t>
      </w:r>
      <w:r w:rsidRPr="00FD7293" w:rsidR="00B032B5">
        <w:rPr>
          <w:rFonts w:cstheme="minorHAnsi"/>
          <w:color w:val="4472C4" w:themeColor="accent1"/>
          <w:sz w:val="24"/>
          <w:szCs w:val="24"/>
        </w:rPr>
        <w:t>Partnership and Economic Development Activities</w:t>
      </w:r>
    </w:p>
    <w:p w:rsidRPr="00FD7293" w:rsidR="00B032B5" w:rsidP="00FD7293" w:rsidRDefault="00FD7293" w14:paraId="51EF4869" w14:textId="45D6DB4C">
      <w:pPr>
        <w:pStyle w:val="ListParagraph"/>
        <w:rPr>
          <w:rFonts w:cstheme="minorHAnsi"/>
          <w:color w:val="4472C4" w:themeColor="accent1"/>
          <w:sz w:val="24"/>
          <w:szCs w:val="24"/>
        </w:rPr>
      </w:pPr>
      <w:sdt>
        <w:sdtPr>
          <w:rPr>
            <w:rFonts w:cstheme="minorHAnsi"/>
            <w:color w:val="4472C4" w:themeColor="accent1"/>
            <w:sz w:val="24"/>
            <w:szCs w:val="24"/>
          </w:rPr>
          <w:id w:val="287474418"/>
          <w14:checkbox>
            <w14:checked w14:val="0"/>
            <w14:checkedState w14:val="2612" w14:font="MS Gothic"/>
            <w14:uncheckedState w14:val="2610" w14:font="MS Gothic"/>
          </w14:checkbox>
        </w:sdtPr>
        <w:sdtContent>
          <w:r>
            <w:rPr>
              <w:rFonts w:hint="eastAsia" w:ascii="MS Gothic" w:hAnsi="MS Gothic" w:eastAsia="MS Gothic" w:cstheme="minorHAnsi"/>
              <w:color w:val="4472C4" w:themeColor="accent1"/>
              <w:sz w:val="24"/>
              <w:szCs w:val="24"/>
            </w:rPr>
            <w:t>☐</w:t>
          </w:r>
        </w:sdtContent>
      </w:sdt>
      <w:r>
        <w:rPr>
          <w:rFonts w:cstheme="minorHAnsi"/>
          <w:color w:val="4472C4" w:themeColor="accent1"/>
          <w:sz w:val="24"/>
          <w:szCs w:val="24"/>
        </w:rPr>
        <w:t xml:space="preserve"> </w:t>
      </w:r>
      <w:r w:rsidRPr="00B032B5" w:rsidR="00B032B5">
        <w:rPr>
          <w:rFonts w:cstheme="minorHAnsi"/>
          <w:color w:val="4472C4" w:themeColor="accent1"/>
          <w:sz w:val="24"/>
          <w:szCs w:val="24"/>
        </w:rPr>
        <w:t>Planning and Analysis Activities</w:t>
      </w:r>
    </w:p>
    <w:p w:rsidRPr="00FD7293" w:rsidR="00B032B5" w:rsidP="00FD7293" w:rsidRDefault="00FD7293" w14:paraId="6752C2DF" w14:textId="5EA7DAAF">
      <w:pPr>
        <w:pStyle w:val="ListParagraph"/>
        <w:rPr>
          <w:rFonts w:cstheme="minorHAnsi"/>
          <w:color w:val="4472C4" w:themeColor="accent1"/>
          <w:sz w:val="24"/>
          <w:szCs w:val="24"/>
        </w:rPr>
      </w:pPr>
      <w:sdt>
        <w:sdtPr>
          <w:rPr>
            <w:rFonts w:cstheme="minorHAnsi"/>
            <w:color w:val="4472C4" w:themeColor="accent1"/>
            <w:sz w:val="24"/>
            <w:szCs w:val="24"/>
          </w:rPr>
          <w:id w:val="407510957"/>
          <w14:checkbox>
            <w14:checked w14:val="0"/>
            <w14:checkedState w14:val="2612" w14:font="MS Gothic"/>
            <w14:uncheckedState w14:val="2610" w14:font="MS Gothic"/>
          </w14:checkbox>
        </w:sdtPr>
        <w:sdtContent>
          <w:r>
            <w:rPr>
              <w:rFonts w:hint="eastAsia" w:ascii="MS Gothic" w:hAnsi="MS Gothic" w:eastAsia="MS Gothic" w:cstheme="minorHAnsi"/>
              <w:color w:val="4472C4" w:themeColor="accent1"/>
              <w:sz w:val="24"/>
              <w:szCs w:val="24"/>
            </w:rPr>
            <w:t>☐</w:t>
          </w:r>
        </w:sdtContent>
      </w:sdt>
      <w:r>
        <w:rPr>
          <w:rFonts w:cstheme="minorHAnsi"/>
          <w:color w:val="4472C4" w:themeColor="accent1"/>
          <w:sz w:val="24"/>
          <w:szCs w:val="24"/>
        </w:rPr>
        <w:t xml:space="preserve"> </w:t>
      </w:r>
      <w:r w:rsidRPr="00B032B5" w:rsidR="00B032B5">
        <w:rPr>
          <w:rFonts w:cstheme="minorHAnsi"/>
          <w:color w:val="4472C4" w:themeColor="accent1"/>
          <w:sz w:val="24"/>
          <w:szCs w:val="24"/>
        </w:rPr>
        <w:t>Training Participation and/or Development</w:t>
      </w:r>
    </w:p>
    <w:p w:rsidRPr="00D97ED6" w:rsidR="00056774" w:rsidP="00D97ED6" w:rsidRDefault="00FD7293" w14:paraId="5605F6A8" w14:textId="4D4D7AE2">
      <w:pPr>
        <w:pStyle w:val="ListParagraph"/>
        <w:rPr>
          <w:rFonts w:cstheme="minorHAnsi"/>
          <w:color w:val="4472C4" w:themeColor="accent1"/>
          <w:sz w:val="24"/>
          <w:szCs w:val="24"/>
        </w:rPr>
      </w:pPr>
      <w:sdt>
        <w:sdtPr>
          <w:rPr>
            <w:rFonts w:cstheme="minorHAnsi"/>
            <w:color w:val="4472C4" w:themeColor="accent1"/>
            <w:sz w:val="24"/>
            <w:szCs w:val="24"/>
          </w:rPr>
          <w:id w:val="-2114812864"/>
          <w14:checkbox>
            <w14:checked w14:val="0"/>
            <w14:checkedState w14:val="2612" w14:font="MS Gothic"/>
            <w14:uncheckedState w14:val="2610" w14:font="MS Gothic"/>
          </w14:checkbox>
        </w:sdtPr>
        <w:sdtContent>
          <w:r>
            <w:rPr>
              <w:rFonts w:hint="eastAsia" w:ascii="MS Gothic" w:hAnsi="MS Gothic" w:eastAsia="MS Gothic" w:cstheme="minorHAnsi"/>
              <w:color w:val="4472C4" w:themeColor="accent1"/>
              <w:sz w:val="24"/>
              <w:szCs w:val="24"/>
            </w:rPr>
            <w:t>☐</w:t>
          </w:r>
        </w:sdtContent>
      </w:sdt>
      <w:r>
        <w:rPr>
          <w:rFonts w:cstheme="minorHAnsi"/>
          <w:color w:val="4472C4" w:themeColor="accent1"/>
          <w:sz w:val="24"/>
          <w:szCs w:val="24"/>
        </w:rPr>
        <w:t xml:space="preserve"> </w:t>
      </w:r>
      <w:r w:rsidRPr="00B032B5" w:rsidR="00B032B5">
        <w:rPr>
          <w:rFonts w:cstheme="minorHAnsi"/>
          <w:color w:val="4472C4" w:themeColor="accent1"/>
          <w:sz w:val="24"/>
          <w:szCs w:val="24"/>
        </w:rPr>
        <w:t>Organizational Operations</w:t>
      </w:r>
    </w:p>
    <w:p w:rsidRPr="00056774" w:rsidR="000954A9" w:rsidP="00EE25A9" w:rsidRDefault="006072F8" w14:paraId="34E9F7E4" w14:textId="75B6FAB1">
      <w:pPr>
        <w:pStyle w:val="ListParagraph"/>
        <w:rPr>
          <w:rFonts w:cstheme="minorHAnsi"/>
          <w:b/>
          <w:bCs/>
          <w:sz w:val="26"/>
          <w:szCs w:val="26"/>
        </w:rPr>
      </w:pPr>
      <w:r w:rsidRPr="006072F8">
        <w:rPr>
          <w:rFonts w:cstheme="minorHAnsi"/>
          <w:b/>
          <w:bCs/>
          <w:sz w:val="26"/>
          <w:szCs w:val="26"/>
        </w:rPr>
        <w:t>Describe the two to four proposed customized activities here and clearly indicate which two meet the housing requirement. (10 points)</w:t>
      </w:r>
      <w:r w:rsidRPr="004E05D3" w:rsidR="003B64A7">
        <w:rPr>
          <w:rFonts w:cstheme="minorHAnsi"/>
          <w:b/>
          <w:bCs/>
          <w:sz w:val="26"/>
          <w:szCs w:val="26"/>
        </w:rPr>
        <w:t xml:space="preserve"> </w:t>
      </w:r>
      <w:r w:rsidRPr="004E05D3" w:rsidR="003B64A7">
        <w:rPr>
          <w:rFonts w:cstheme="minorHAnsi"/>
          <w:b/>
          <w:bCs/>
          <w:color w:val="C00000"/>
          <w:sz w:val="26"/>
          <w:szCs w:val="26"/>
        </w:rPr>
        <w:t xml:space="preserve">Limit: </w:t>
      </w:r>
      <w:r>
        <w:rPr>
          <w:rFonts w:cstheme="minorHAnsi"/>
          <w:b/>
          <w:bCs/>
          <w:color w:val="C00000"/>
          <w:sz w:val="26"/>
          <w:szCs w:val="26"/>
        </w:rPr>
        <w:t>7</w:t>
      </w:r>
      <w:r w:rsidRPr="004E05D3" w:rsidR="003B64A7">
        <w:rPr>
          <w:rFonts w:cstheme="minorHAnsi"/>
          <w:b/>
          <w:bCs/>
          <w:color w:val="C00000"/>
          <w:sz w:val="26"/>
          <w:szCs w:val="26"/>
        </w:rPr>
        <w:t>00 words</w:t>
      </w:r>
    </w:p>
    <w:p w:rsidR="000954A9" w:rsidP="00056774" w:rsidRDefault="00056774" w14:paraId="02461E50" w14:textId="4BEEC366">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rsidRPr="00056774" w:rsidR="00056774" w:rsidP="00056774" w:rsidRDefault="00056774" w14:paraId="02579E13" w14:textId="77777777">
      <w:pPr>
        <w:pStyle w:val="ListParagraph"/>
        <w:rPr>
          <w:rFonts w:cstheme="minorHAnsi"/>
          <w:color w:val="4472C4" w:themeColor="accent1"/>
          <w:sz w:val="24"/>
          <w:szCs w:val="24"/>
        </w:rPr>
      </w:pPr>
    </w:p>
    <w:p w:rsidRPr="00056774" w:rsidR="000954A9" w:rsidP="002F5BE4" w:rsidRDefault="001542E8" w14:paraId="7AD77736" w14:textId="4ED2F751">
      <w:pPr>
        <w:pStyle w:val="ListParagraph"/>
        <w:numPr>
          <w:ilvl w:val="0"/>
          <w:numId w:val="16"/>
        </w:numPr>
        <w:rPr>
          <w:rFonts w:cstheme="minorHAnsi"/>
          <w:b/>
          <w:bCs/>
          <w:sz w:val="26"/>
          <w:szCs w:val="26"/>
        </w:rPr>
      </w:pPr>
      <w:r w:rsidRPr="004E05D3">
        <w:rPr>
          <w:rFonts w:cstheme="minorHAnsi"/>
          <w:b/>
          <w:bCs/>
          <w:sz w:val="26"/>
          <w:szCs w:val="26"/>
        </w:rPr>
        <w:t>Please</w:t>
      </w:r>
      <w:r w:rsidRPr="006072F8" w:rsidR="006072F8">
        <w:rPr>
          <w:rFonts w:cstheme="minorHAnsi"/>
          <w:b/>
          <w:bCs/>
          <w:sz w:val="26"/>
          <w:szCs w:val="26"/>
        </w:rPr>
        <w:t xml:space="preserve"> explain how the proposed customized activities build on the Tribe’s vision for climate- and housing-related action and build the Tribe’s capacity to continue this work in the future. (10 points)</w:t>
      </w:r>
      <w:r w:rsidRPr="004E05D3" w:rsidR="003B64A7">
        <w:rPr>
          <w:rFonts w:cstheme="minorHAnsi"/>
          <w:sz w:val="26"/>
          <w:szCs w:val="26"/>
        </w:rPr>
        <w:t xml:space="preserve"> </w:t>
      </w:r>
      <w:r w:rsidRPr="004E05D3" w:rsidR="003B64A7">
        <w:rPr>
          <w:rFonts w:cstheme="minorHAnsi"/>
          <w:b/>
          <w:bCs/>
          <w:color w:val="C00000"/>
          <w:sz w:val="26"/>
          <w:szCs w:val="26"/>
        </w:rPr>
        <w:t xml:space="preserve">Limit: </w:t>
      </w:r>
      <w:r w:rsidR="006072F8">
        <w:rPr>
          <w:rFonts w:cstheme="minorHAnsi"/>
          <w:b/>
          <w:bCs/>
          <w:color w:val="C00000"/>
          <w:sz w:val="26"/>
          <w:szCs w:val="26"/>
        </w:rPr>
        <w:t>50</w:t>
      </w:r>
      <w:r w:rsidRPr="004E05D3" w:rsidR="003B64A7">
        <w:rPr>
          <w:rFonts w:cstheme="minorHAnsi"/>
          <w:b/>
          <w:bCs/>
          <w:color w:val="C00000"/>
          <w:sz w:val="26"/>
          <w:szCs w:val="26"/>
        </w:rPr>
        <w:t>0 words</w:t>
      </w:r>
    </w:p>
    <w:p w:rsidR="00056774" w:rsidP="00056774" w:rsidRDefault="00056774" w14:paraId="3B1F0F8C" w14:textId="360ABD66">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rsidRPr="00056774" w:rsidR="00056774" w:rsidP="00056774" w:rsidRDefault="00056774" w14:paraId="7E00DDAA" w14:textId="77777777">
      <w:pPr>
        <w:pStyle w:val="ListParagraph"/>
        <w:rPr>
          <w:rFonts w:cstheme="minorHAnsi"/>
          <w:color w:val="4472C4" w:themeColor="accent1"/>
          <w:sz w:val="24"/>
          <w:szCs w:val="24"/>
        </w:rPr>
      </w:pPr>
    </w:p>
    <w:p w:rsidRPr="000954A9" w:rsidR="362331D6" w:rsidP="00257828" w:rsidRDefault="362331D6" w14:paraId="0EEB129C" w14:textId="5C5A824A">
      <w:pPr>
        <w:pStyle w:val="Heading3"/>
        <w:rPr>
          <w:rFonts w:asciiTheme="minorHAnsi" w:hAnsiTheme="minorHAnsi" w:cstheme="minorHAnsi"/>
          <w:b/>
          <w:bCs/>
          <w:sz w:val="28"/>
          <w:szCs w:val="28"/>
        </w:rPr>
      </w:pPr>
      <w:r w:rsidRPr="000954A9">
        <w:rPr>
          <w:rFonts w:asciiTheme="minorHAnsi" w:hAnsiTheme="minorHAnsi" w:cstheme="minorHAnsi"/>
          <w:b/>
          <w:bCs/>
          <w:sz w:val="28"/>
          <w:szCs w:val="28"/>
        </w:rPr>
        <w:t>Budget &amp; Timeline</w:t>
      </w:r>
      <w:r w:rsidR="00D97ED6">
        <w:rPr>
          <w:rFonts w:asciiTheme="minorHAnsi" w:hAnsiTheme="minorHAnsi" w:cstheme="minorHAnsi"/>
          <w:b/>
          <w:bCs/>
          <w:sz w:val="28"/>
          <w:szCs w:val="28"/>
        </w:rPr>
        <w:t xml:space="preserve"> (20 points)</w:t>
      </w:r>
    </w:p>
    <w:p w:rsidRPr="00F4304E" w:rsidR="00F4304E" w:rsidP="00F4304E" w:rsidRDefault="007D11DD" w14:paraId="4E175D2F" w14:textId="7FA00620">
      <w:pPr>
        <w:rPr>
          <w:rFonts w:cstheme="minorHAnsi"/>
          <w:sz w:val="24"/>
          <w:szCs w:val="24"/>
        </w:rPr>
      </w:pPr>
      <w:r w:rsidRPr="00CF1FA4">
        <w:rPr>
          <w:rFonts w:cstheme="minorHAnsi"/>
          <w:sz w:val="24"/>
          <w:szCs w:val="24"/>
        </w:rPr>
        <w:t>The</w:t>
      </w:r>
      <w:r w:rsidRPr="00F4304E" w:rsidR="00F4304E">
        <w:rPr>
          <w:rFonts w:cstheme="minorHAnsi"/>
          <w:sz w:val="24"/>
          <w:szCs w:val="24"/>
        </w:rPr>
        <w:t xml:space="preserve"> budget proposal (template included) should provide reviewers with a clear understanding of how the Tribe will allocate time and funding resources. The budget should meet program requirements, adhere to eligible costs, and present a clear vision for how the Tribe will build its staff capacity.</w:t>
      </w:r>
    </w:p>
    <w:p w:rsidRPr="00EC166D" w:rsidR="00F4304E" w:rsidP="00F4304E" w:rsidRDefault="00F4304E" w14:paraId="715EC164" w14:textId="633C04F4">
      <w:pPr>
        <w:rPr>
          <w:rFonts w:cstheme="minorHAnsi"/>
          <w:b/>
          <w:bCs/>
          <w:sz w:val="26"/>
          <w:szCs w:val="26"/>
        </w:rPr>
      </w:pPr>
      <w:r w:rsidRPr="00EC166D">
        <w:rPr>
          <w:rFonts w:cstheme="minorHAnsi"/>
          <w:b/>
          <w:bCs/>
          <w:sz w:val="26"/>
          <w:szCs w:val="26"/>
        </w:rPr>
        <w:t xml:space="preserve">Budget proposal template: </w:t>
      </w:r>
      <w:hyperlink w:history="1" r:id="rId18">
        <w:r w:rsidRPr="00EC166D">
          <w:rPr>
            <w:rStyle w:val="Hyperlink"/>
            <w:rFonts w:cstheme="minorHAnsi"/>
            <w:b/>
            <w:bCs/>
            <w:sz w:val="26"/>
            <w:szCs w:val="26"/>
          </w:rPr>
          <w:t>TCBP Budget Template.xlsx</w:t>
        </w:r>
      </w:hyperlink>
    </w:p>
    <w:p w:rsidRPr="00CF1FA4" w:rsidR="007D11DD" w:rsidP="49D584EC" w:rsidRDefault="00F4304E" w14:paraId="3BB6ED1C" w14:textId="52F2DBA7">
      <w:pPr>
        <w:rPr>
          <w:rFonts w:cs="Calibri" w:cstheme="minorAscii"/>
          <w:sz w:val="24"/>
          <w:szCs w:val="24"/>
        </w:rPr>
      </w:pPr>
      <w:r w:rsidRPr="49D584EC" w:rsidR="00F4304E">
        <w:rPr>
          <w:rFonts w:cs="Calibri" w:cstheme="minorAscii"/>
          <w:sz w:val="24"/>
          <w:szCs w:val="24"/>
        </w:rPr>
        <w:t xml:space="preserve">NOTE: Please refer to the </w:t>
      </w:r>
      <w:hyperlink r:id="R519aba29d42b41ce">
        <w:r w:rsidRPr="49D584EC" w:rsidR="00F4304E">
          <w:rPr>
            <w:rStyle w:val="Hyperlink"/>
            <w:rFonts w:cs="Calibri" w:cstheme="minorAscii"/>
            <w:sz w:val="24"/>
            <w:szCs w:val="24"/>
          </w:rPr>
          <w:t>Tribal Capacity Building Program Round 2 Guidelines</w:t>
        </w:r>
      </w:hyperlink>
      <w:r w:rsidRPr="49D584EC" w:rsidR="00F4304E">
        <w:rPr>
          <w:rFonts w:cs="Calibri" w:cstheme="minorAscii"/>
          <w:i w:val="0"/>
          <w:iCs w:val="0"/>
          <w:sz w:val="24"/>
          <w:szCs w:val="24"/>
        </w:rPr>
        <w:t xml:space="preserve">, </w:t>
      </w:r>
      <w:r w:rsidRPr="49D584EC" w:rsidR="00F4304E">
        <w:rPr>
          <w:rFonts w:cs="Calibri" w:cstheme="minorAscii"/>
          <w:i w:val="0"/>
          <w:iCs w:val="0"/>
          <w:sz w:val="24"/>
          <w:szCs w:val="24"/>
        </w:rPr>
        <w:t xml:space="preserve">Section </w:t>
      </w:r>
      <w:r w:rsidRPr="49D584EC" w:rsidR="00F4304E">
        <w:rPr>
          <w:rFonts w:cs="Calibri" w:cstheme="minorAscii"/>
          <w:i w:val="1"/>
          <w:iCs w:val="1"/>
          <w:sz w:val="24"/>
          <w:szCs w:val="24"/>
        </w:rPr>
        <w:t>II. Before Applying — D. Eligible Costs</w:t>
      </w:r>
      <w:r w:rsidRPr="49D584EC" w:rsidR="00F4304E">
        <w:rPr>
          <w:rFonts w:cs="Calibri" w:cstheme="minorAscii"/>
          <w:sz w:val="24"/>
          <w:szCs w:val="24"/>
        </w:rPr>
        <w:t xml:space="preserve"> for the </w:t>
      </w:r>
      <w:r w:rsidRPr="49D584EC" w:rsidR="00F4304E">
        <w:rPr>
          <w:rFonts w:cs="Calibri" w:cstheme="minorAscii"/>
          <w:b w:val="1"/>
          <w:bCs w:val="1"/>
          <w:sz w:val="24"/>
          <w:szCs w:val="24"/>
          <w:u w:val="single"/>
        </w:rPr>
        <w:t>full list of eligible costs</w:t>
      </w:r>
      <w:r w:rsidRPr="49D584EC" w:rsidR="00F4304E">
        <w:rPr>
          <w:rFonts w:cs="Calibri" w:cstheme="minorAscii"/>
          <w:sz w:val="24"/>
          <w:szCs w:val="24"/>
        </w:rPr>
        <w:t>. Please provide an estimate of costs to the best of your ability.</w:t>
      </w:r>
    </w:p>
    <w:p w:rsidRPr="004E05D3" w:rsidR="200F04F9" w:rsidP="002F5BE4" w:rsidRDefault="00F663CE" w14:paraId="2E64D167" w14:textId="7C27DC50">
      <w:pPr>
        <w:pStyle w:val="ListParagraph"/>
        <w:numPr>
          <w:ilvl w:val="0"/>
          <w:numId w:val="16"/>
        </w:numPr>
        <w:rPr>
          <w:rFonts w:cstheme="minorHAnsi"/>
          <w:b/>
          <w:bCs/>
          <w:sz w:val="26"/>
          <w:szCs w:val="26"/>
        </w:rPr>
      </w:pPr>
      <w:r w:rsidRPr="004E05D3">
        <w:rPr>
          <w:rFonts w:cstheme="minorHAnsi"/>
          <w:b/>
          <w:bCs/>
          <w:sz w:val="26"/>
          <w:szCs w:val="26"/>
        </w:rPr>
        <w:t>Please</w:t>
      </w:r>
      <w:r w:rsidRPr="00625F8C" w:rsidR="00625F8C">
        <w:rPr>
          <w:rFonts w:cstheme="minorHAnsi"/>
          <w:b/>
          <w:bCs/>
          <w:sz w:val="26"/>
          <w:szCs w:val="26"/>
        </w:rPr>
        <w:t xml:space="preserve"> provide a complete budget proposal using the Excel template provided that clearly outlines the proposed budget breakdown. “Total Grant Cost” in the budget proposal MUST match the funding requested in #11 of the Application. (5 points)</w:t>
      </w:r>
    </w:p>
    <w:p w:rsidRPr="00417FDB" w:rsidR="00BA5041" w:rsidP="00F663CE" w:rsidRDefault="00BA5041" w14:paraId="6C01914D" w14:textId="4F1E2BDE">
      <w:pPr>
        <w:pStyle w:val="ListParagraph"/>
        <w:rPr>
          <w:rFonts w:cstheme="minorHAnsi"/>
          <w:color w:val="4472C4" w:themeColor="accent1"/>
          <w:sz w:val="24"/>
          <w:szCs w:val="24"/>
        </w:rPr>
      </w:pPr>
      <w:r w:rsidRPr="00417FDB">
        <w:rPr>
          <w:rFonts w:cstheme="minorHAnsi"/>
          <w:color w:val="4472C4" w:themeColor="accent1"/>
          <w:sz w:val="24"/>
          <w:szCs w:val="24"/>
        </w:rPr>
        <w:t xml:space="preserve">[UPLOAD </w:t>
      </w:r>
      <w:r w:rsidRPr="00417FDB" w:rsidR="00625F8C">
        <w:rPr>
          <w:rFonts w:cstheme="minorHAnsi"/>
          <w:color w:val="4472C4" w:themeColor="accent1"/>
          <w:sz w:val="24"/>
          <w:szCs w:val="24"/>
        </w:rPr>
        <w:t>FILE</w:t>
      </w:r>
      <w:r w:rsidRPr="00417FDB">
        <w:rPr>
          <w:rFonts w:cstheme="minorHAnsi"/>
          <w:color w:val="4472C4" w:themeColor="accent1"/>
          <w:sz w:val="24"/>
          <w:szCs w:val="24"/>
        </w:rPr>
        <w:t xml:space="preserve"> IN </w:t>
      </w:r>
      <w:r w:rsidRPr="00417FDB" w:rsidR="003F7ABA">
        <w:rPr>
          <w:rFonts w:cstheme="minorHAnsi"/>
          <w:color w:val="4472C4" w:themeColor="accent1"/>
          <w:sz w:val="24"/>
          <w:szCs w:val="24"/>
        </w:rPr>
        <w:t xml:space="preserve">ONLINE </w:t>
      </w:r>
      <w:r w:rsidRPr="00417FDB">
        <w:rPr>
          <w:rFonts w:cstheme="minorHAnsi"/>
          <w:color w:val="4472C4" w:themeColor="accent1"/>
          <w:sz w:val="24"/>
          <w:szCs w:val="24"/>
        </w:rPr>
        <w:t>SUBMITTABLE APPLICATION]</w:t>
      </w:r>
    </w:p>
    <w:p w:rsidRPr="00CF1FA4" w:rsidR="00066A3E" w:rsidP="00F663CE" w:rsidRDefault="00066A3E" w14:paraId="5DF0CC27" w14:textId="77777777">
      <w:pPr>
        <w:pStyle w:val="ListParagraph"/>
        <w:rPr>
          <w:rFonts w:cstheme="minorHAnsi"/>
          <w:sz w:val="24"/>
          <w:szCs w:val="24"/>
        </w:rPr>
      </w:pPr>
    </w:p>
    <w:p w:rsidRPr="003F7ABA" w:rsidR="00066A3E" w:rsidP="002F5BE4" w:rsidRDefault="003B64A7" w14:paraId="7E537300" w14:textId="2F31C2A7">
      <w:pPr>
        <w:pStyle w:val="ListParagraph"/>
        <w:numPr>
          <w:ilvl w:val="0"/>
          <w:numId w:val="16"/>
        </w:numPr>
        <w:rPr>
          <w:rFonts w:cstheme="minorHAnsi"/>
          <w:b/>
          <w:bCs/>
          <w:sz w:val="26"/>
          <w:szCs w:val="26"/>
        </w:rPr>
      </w:pPr>
      <w:r w:rsidRPr="003F7ABA">
        <w:rPr>
          <w:rFonts w:cstheme="minorHAnsi"/>
          <w:b/>
          <w:bCs/>
          <w:sz w:val="26"/>
          <w:szCs w:val="26"/>
        </w:rPr>
        <w:t>Please</w:t>
      </w:r>
      <w:r w:rsidRPr="00B31F59" w:rsidR="00B31F59">
        <w:rPr>
          <w:rFonts w:cstheme="minorHAnsi"/>
          <w:b/>
          <w:bCs/>
          <w:sz w:val="26"/>
          <w:szCs w:val="26"/>
        </w:rPr>
        <w:t xml:space="preserve"> provide a budget justification that explains how the costs listed in the budget proposal meet eligible cost requirements and are well aligned with proposed customized activities, and how sufficient funding has been allocated to ensure effective implementation. If funds are allocated for a consultant and/or contractor, please provide a clear case of the need and explain how this cost will support long-term capacity building for the Tribe. (10 points)</w:t>
      </w:r>
      <w:r w:rsidRPr="003F7ABA" w:rsidR="00BA5041">
        <w:rPr>
          <w:rFonts w:cstheme="minorHAnsi"/>
          <w:sz w:val="26"/>
          <w:szCs w:val="26"/>
        </w:rPr>
        <w:t xml:space="preserve"> </w:t>
      </w:r>
      <w:r w:rsidRPr="003F7ABA" w:rsidR="00BA5041">
        <w:rPr>
          <w:rFonts w:cstheme="minorHAnsi"/>
          <w:b/>
          <w:bCs/>
          <w:color w:val="C00000"/>
          <w:sz w:val="26"/>
          <w:szCs w:val="26"/>
        </w:rPr>
        <w:t>Limit: 5</w:t>
      </w:r>
      <w:r w:rsidR="00B31F59">
        <w:rPr>
          <w:rFonts w:cstheme="minorHAnsi"/>
          <w:b/>
          <w:bCs/>
          <w:color w:val="C00000"/>
          <w:sz w:val="26"/>
          <w:szCs w:val="26"/>
        </w:rPr>
        <w:t>0</w:t>
      </w:r>
      <w:r w:rsidRPr="003F7ABA" w:rsidR="00BA5041">
        <w:rPr>
          <w:rFonts w:cstheme="minorHAnsi"/>
          <w:b/>
          <w:bCs/>
          <w:color w:val="C00000"/>
          <w:sz w:val="26"/>
          <w:szCs w:val="26"/>
        </w:rPr>
        <w:t>0 words</w:t>
      </w:r>
    </w:p>
    <w:p w:rsidR="000954A9" w:rsidP="00056774" w:rsidRDefault="00056774" w14:paraId="4028B98C" w14:textId="23072943">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rsidRPr="00056774" w:rsidR="00056774" w:rsidP="00056774" w:rsidRDefault="00056774" w14:paraId="2DF4221B" w14:textId="77777777">
      <w:pPr>
        <w:pStyle w:val="ListParagraph"/>
        <w:rPr>
          <w:rFonts w:cstheme="minorHAnsi"/>
          <w:color w:val="4472C4" w:themeColor="accent1"/>
          <w:sz w:val="24"/>
          <w:szCs w:val="24"/>
        </w:rPr>
      </w:pPr>
    </w:p>
    <w:p w:rsidRPr="003F7ABA" w:rsidR="00066A3E" w:rsidP="002F5BE4" w:rsidRDefault="003B64A7" w14:paraId="2D138FF7" w14:textId="6F45D1E9">
      <w:pPr>
        <w:pStyle w:val="ListParagraph"/>
        <w:numPr>
          <w:ilvl w:val="0"/>
          <w:numId w:val="16"/>
        </w:numPr>
        <w:rPr>
          <w:rFonts w:cstheme="minorHAnsi"/>
          <w:b/>
          <w:bCs/>
          <w:sz w:val="26"/>
          <w:szCs w:val="26"/>
        </w:rPr>
      </w:pPr>
      <w:r w:rsidRPr="003F7ABA">
        <w:rPr>
          <w:rFonts w:cstheme="minorHAnsi"/>
          <w:b/>
          <w:bCs/>
          <w:sz w:val="26"/>
          <w:szCs w:val="26"/>
        </w:rPr>
        <w:t>Please</w:t>
      </w:r>
      <w:r w:rsidRPr="00B31F59" w:rsidR="00B31F59">
        <w:rPr>
          <w:rFonts w:cstheme="minorHAnsi"/>
          <w:b/>
          <w:bCs/>
          <w:sz w:val="26"/>
          <w:szCs w:val="26"/>
        </w:rPr>
        <w:t xml:space="preserve"> outline the proposed timeline for the Tribe’s proposed customized activities, including hiring new staff, and explain the Tribe’s process to </w:t>
      </w:r>
      <w:r w:rsidRPr="00B31F59" w:rsidR="00B31F59">
        <w:rPr>
          <w:rFonts w:cstheme="minorHAnsi"/>
          <w:b/>
          <w:bCs/>
          <w:sz w:val="26"/>
          <w:szCs w:val="26"/>
        </w:rPr>
        <w:lastRenderedPageBreak/>
        <w:t>efficiently bring staff on board. Since the exact grant term start date is unknown, please avoid using specific months or dates when building out your timeline and instead use a general timeframe; for example, use “Month 1-3” or “Month 7-15” when considering a 3-year grant term. SGC acknowledges that timelines may change throughout the grant term; please provide an estimated timeline to the best of your ability. (5 points)</w:t>
      </w:r>
      <w:r w:rsidRPr="003F7ABA" w:rsidR="00BA5041">
        <w:rPr>
          <w:rFonts w:cstheme="minorHAnsi"/>
          <w:b/>
          <w:bCs/>
          <w:sz w:val="26"/>
          <w:szCs w:val="26"/>
        </w:rPr>
        <w:t xml:space="preserve"> </w:t>
      </w:r>
      <w:r w:rsidRPr="003F7ABA" w:rsidR="00BA5041">
        <w:rPr>
          <w:rFonts w:cstheme="minorHAnsi"/>
          <w:b/>
          <w:bCs/>
          <w:color w:val="C00000"/>
          <w:sz w:val="26"/>
          <w:szCs w:val="26"/>
        </w:rPr>
        <w:t>Limit: 5</w:t>
      </w:r>
      <w:r w:rsidR="00B31F59">
        <w:rPr>
          <w:rFonts w:cstheme="minorHAnsi"/>
          <w:b/>
          <w:bCs/>
          <w:color w:val="C00000"/>
          <w:sz w:val="26"/>
          <w:szCs w:val="26"/>
        </w:rPr>
        <w:t>0</w:t>
      </w:r>
      <w:r w:rsidRPr="003F7ABA" w:rsidR="00BA5041">
        <w:rPr>
          <w:rFonts w:cstheme="minorHAnsi"/>
          <w:b/>
          <w:bCs/>
          <w:color w:val="C00000"/>
          <w:sz w:val="26"/>
          <w:szCs w:val="26"/>
        </w:rPr>
        <w:t>0 words</w:t>
      </w:r>
    </w:p>
    <w:p w:rsidRPr="00091A21" w:rsidR="00066A3E" w:rsidP="00091A21" w:rsidRDefault="00056774" w14:paraId="5982D835" w14:textId="6587ED07">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sectPr w:rsidRPr="00091A21" w:rsidR="00066A3E">
      <w:footerReference w:type="even" r:id="rId20"/>
      <w:footerReference w:type="firs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B48" w:rsidP="005524A9" w:rsidRDefault="00F33B48" w14:paraId="055933E7" w14:textId="77777777">
      <w:pPr>
        <w:spacing w:after="0" w:line="240" w:lineRule="auto"/>
      </w:pPr>
      <w:r>
        <w:separator/>
      </w:r>
    </w:p>
  </w:endnote>
  <w:endnote w:type="continuationSeparator" w:id="0">
    <w:p w:rsidR="00F33B48" w:rsidP="005524A9" w:rsidRDefault="00F33B48" w14:paraId="1C8F460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524A9" w:rsidRDefault="005524A9" w14:paraId="76B7088E" w14:textId="521C50E7">
    <w:pPr>
      <w:pStyle w:val="Footer"/>
    </w:pPr>
    <w:r>
      <w:rPr>
        <w:noProof/>
      </w:rPr>
      <mc:AlternateContent>
        <mc:Choice Requires="wps">
          <w:drawing>
            <wp:anchor distT="0" distB="0" distL="0" distR="0" simplePos="0" relativeHeight="251659264" behindDoc="0" locked="0" layoutInCell="1" allowOverlap="1" wp14:anchorId="23588A15" wp14:editId="664235B4">
              <wp:simplePos x="635" y="635"/>
              <wp:positionH relativeFrom="page">
                <wp:align>left</wp:align>
              </wp:positionH>
              <wp:positionV relativeFrom="page">
                <wp:align>bottom</wp:align>
              </wp:positionV>
              <wp:extent cx="863600" cy="352425"/>
              <wp:effectExtent l="0" t="0" r="12700" b="0"/>
              <wp:wrapNone/>
              <wp:docPr id="2089412081" name="Text Box 2"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3600" cy="352425"/>
                      </a:xfrm>
                      <a:prstGeom prst="rect">
                        <a:avLst/>
                      </a:prstGeom>
                      <a:noFill/>
                      <a:ln>
                        <a:noFill/>
                      </a:ln>
                    </wps:spPr>
                    <wps:txbx>
                      <w:txbxContent>
                        <w:p w:rsidRPr="005524A9" w:rsidR="005524A9" w:rsidP="005524A9" w:rsidRDefault="005524A9" w14:paraId="141B28AE" w14:textId="70F44684">
                          <w:pPr>
                            <w:spacing w:after="0"/>
                            <w:rPr>
                              <w:rFonts w:ascii="Aptos" w:hAnsi="Aptos" w:eastAsia="Aptos" w:cs="Aptos"/>
                              <w:noProof/>
                              <w:color w:val="000000"/>
                              <w:sz w:val="20"/>
                              <w:szCs w:val="20"/>
                            </w:rPr>
                          </w:pPr>
                          <w:r w:rsidRPr="005524A9">
                            <w:rPr>
                              <w:rFonts w:ascii="Aptos" w:hAnsi="Aptos" w:eastAsia="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3588A15">
              <v:stroke joinstyle="miter"/>
              <v:path gradientshapeok="t" o:connecttype="rect"/>
            </v:shapetype>
            <v:shape id="Text Box 2" style="position:absolute;margin-left:0;margin-top:0;width:68pt;height:27.75pt;z-index:251659264;visibility:visible;mso-wrap-style:none;mso-wrap-distance-left:0;mso-wrap-distance-top:0;mso-wrap-distance-right:0;mso-wrap-distance-bottom:0;mso-position-horizontal:left;mso-position-horizontal-relative:page;mso-position-vertical:bottom;mso-position-vertical-relative:page;v-text-anchor:bottom" alt="LCI -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D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">
              <v:textbox style="mso-fit-shape-to-text:t" inset="20pt,0,0,15pt">
                <w:txbxContent>
                  <w:p w:rsidRPr="005524A9" w:rsidR="005524A9" w:rsidP="005524A9" w:rsidRDefault="005524A9" w14:paraId="141B28AE" w14:textId="70F44684">
                    <w:pPr>
                      <w:spacing w:after="0"/>
                      <w:rPr>
                        <w:rFonts w:ascii="Aptos" w:hAnsi="Aptos" w:eastAsia="Aptos" w:cs="Aptos"/>
                        <w:noProof/>
                        <w:color w:val="000000"/>
                        <w:sz w:val="20"/>
                        <w:szCs w:val="20"/>
                      </w:rPr>
                    </w:pPr>
                    <w:r w:rsidRPr="005524A9">
                      <w:rPr>
                        <w:rFonts w:ascii="Aptos" w:hAnsi="Aptos" w:eastAsia="Aptos" w:cs="Aptos"/>
                        <w:noProof/>
                        <w:color w:val="000000"/>
                        <w:sz w:val="20"/>
                        <w:szCs w:val="20"/>
                      </w:rPr>
                      <w:t>LCI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524A9" w:rsidRDefault="005524A9" w14:paraId="2C3ACE50" w14:textId="5167C868">
    <w:pPr>
      <w:pStyle w:val="Footer"/>
    </w:pPr>
    <w:r>
      <w:rPr>
        <w:noProof/>
      </w:rPr>
      <mc:AlternateContent>
        <mc:Choice Requires="wps">
          <w:drawing>
            <wp:anchor distT="0" distB="0" distL="0" distR="0" simplePos="0" relativeHeight="251658240" behindDoc="0" locked="0" layoutInCell="1" allowOverlap="1" wp14:anchorId="15802DF4" wp14:editId="78ACE336">
              <wp:simplePos x="635" y="635"/>
              <wp:positionH relativeFrom="page">
                <wp:align>left</wp:align>
              </wp:positionH>
              <wp:positionV relativeFrom="page">
                <wp:align>bottom</wp:align>
              </wp:positionV>
              <wp:extent cx="863600" cy="352425"/>
              <wp:effectExtent l="0" t="0" r="12700" b="0"/>
              <wp:wrapNone/>
              <wp:docPr id="1881442834" name="Text Box 1"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3600" cy="352425"/>
                      </a:xfrm>
                      <a:prstGeom prst="rect">
                        <a:avLst/>
                      </a:prstGeom>
                      <a:noFill/>
                      <a:ln>
                        <a:noFill/>
                      </a:ln>
                    </wps:spPr>
                    <wps:txbx>
                      <w:txbxContent>
                        <w:p w:rsidRPr="005524A9" w:rsidR="005524A9" w:rsidP="005524A9" w:rsidRDefault="005524A9" w14:paraId="17044635" w14:textId="1A062457">
                          <w:pPr>
                            <w:spacing w:after="0"/>
                            <w:rPr>
                              <w:rFonts w:ascii="Aptos" w:hAnsi="Aptos" w:eastAsia="Aptos" w:cs="Aptos"/>
                              <w:noProof/>
                              <w:color w:val="000000"/>
                              <w:sz w:val="20"/>
                              <w:szCs w:val="20"/>
                            </w:rPr>
                          </w:pPr>
                          <w:r w:rsidRPr="005524A9">
                            <w:rPr>
                              <w:rFonts w:ascii="Aptos" w:hAnsi="Aptos" w:eastAsia="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5802DF4">
              <v:stroke joinstyle="miter"/>
              <v:path gradientshapeok="t" o:connecttype="rect"/>
            </v:shapetype>
            <v:shape id="Text Box 1" style="position:absolute;margin-left:0;margin-top:0;width:68pt;height:27.75pt;z-index:251658240;visibility:visible;mso-wrap-style:none;mso-wrap-distance-left:0;mso-wrap-distance-top:0;mso-wrap-distance-right:0;mso-wrap-distance-bottom:0;mso-position-horizontal:left;mso-position-horizontal-relative:page;mso-position-vertical:bottom;mso-position-vertical-relative:page;v-text-anchor:bottom" alt="LCI -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">
              <v:textbox style="mso-fit-shape-to-text:t" inset="20pt,0,0,15pt">
                <w:txbxContent>
                  <w:p w:rsidRPr="005524A9" w:rsidR="005524A9" w:rsidP="005524A9" w:rsidRDefault="005524A9" w14:paraId="17044635" w14:textId="1A062457">
                    <w:pPr>
                      <w:spacing w:after="0"/>
                      <w:rPr>
                        <w:rFonts w:ascii="Aptos" w:hAnsi="Aptos" w:eastAsia="Aptos" w:cs="Aptos"/>
                        <w:noProof/>
                        <w:color w:val="000000"/>
                        <w:sz w:val="20"/>
                        <w:szCs w:val="20"/>
                      </w:rPr>
                    </w:pPr>
                    <w:r w:rsidRPr="005524A9">
                      <w:rPr>
                        <w:rFonts w:ascii="Aptos" w:hAnsi="Aptos" w:eastAsia="Aptos" w:cs="Aptos"/>
                        <w:noProof/>
                        <w:color w:val="000000"/>
                        <w:sz w:val="20"/>
                        <w:szCs w:val="20"/>
                      </w:rPr>
                      <w:t>LCI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B48" w:rsidP="005524A9" w:rsidRDefault="00F33B48" w14:paraId="728485DD" w14:textId="77777777">
      <w:pPr>
        <w:spacing w:after="0" w:line="240" w:lineRule="auto"/>
      </w:pPr>
      <w:r>
        <w:separator/>
      </w:r>
    </w:p>
  </w:footnote>
  <w:footnote w:type="continuationSeparator" w:id="0">
    <w:p w:rsidR="00F33B48" w:rsidP="005524A9" w:rsidRDefault="00F33B48" w14:paraId="4F9D340E"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BD11"/>
    <w:multiLevelType w:val="hybridMultilevel"/>
    <w:tmpl w:val="7ADEFD46"/>
    <w:lvl w:ilvl="0" w:tplc="088061DC">
      <w:start w:val="1"/>
      <w:numFmt w:val="decimal"/>
      <w:lvlText w:val="%1."/>
      <w:lvlJc w:val="left"/>
      <w:pPr>
        <w:ind w:left="720" w:hanging="360"/>
      </w:pPr>
    </w:lvl>
    <w:lvl w:ilvl="1" w:tplc="A4E43846">
      <w:start w:val="1"/>
      <w:numFmt w:val="lowerLetter"/>
      <w:lvlText w:val="%2."/>
      <w:lvlJc w:val="left"/>
      <w:pPr>
        <w:ind w:left="1440" w:hanging="360"/>
      </w:pPr>
    </w:lvl>
    <w:lvl w:ilvl="2" w:tplc="20ACDA8A">
      <w:start w:val="1"/>
      <w:numFmt w:val="lowerRoman"/>
      <w:lvlText w:val="%3."/>
      <w:lvlJc w:val="right"/>
      <w:pPr>
        <w:ind w:left="2160" w:hanging="180"/>
      </w:pPr>
    </w:lvl>
    <w:lvl w:ilvl="3" w:tplc="66D8FB4A">
      <w:start w:val="1"/>
      <w:numFmt w:val="decimal"/>
      <w:lvlText w:val="%4."/>
      <w:lvlJc w:val="left"/>
      <w:pPr>
        <w:ind w:left="2880" w:hanging="360"/>
      </w:pPr>
    </w:lvl>
    <w:lvl w:ilvl="4" w:tplc="0F801C00">
      <w:start w:val="1"/>
      <w:numFmt w:val="lowerLetter"/>
      <w:lvlText w:val="%5."/>
      <w:lvlJc w:val="left"/>
      <w:pPr>
        <w:ind w:left="3600" w:hanging="360"/>
      </w:pPr>
    </w:lvl>
    <w:lvl w:ilvl="5" w:tplc="85187EB0">
      <w:start w:val="1"/>
      <w:numFmt w:val="lowerRoman"/>
      <w:lvlText w:val="%6."/>
      <w:lvlJc w:val="right"/>
      <w:pPr>
        <w:ind w:left="4320" w:hanging="180"/>
      </w:pPr>
    </w:lvl>
    <w:lvl w:ilvl="6" w:tplc="9ED4DBCC">
      <w:start w:val="1"/>
      <w:numFmt w:val="decimal"/>
      <w:lvlText w:val="%7."/>
      <w:lvlJc w:val="left"/>
      <w:pPr>
        <w:ind w:left="5040" w:hanging="360"/>
      </w:pPr>
    </w:lvl>
    <w:lvl w:ilvl="7" w:tplc="B2D06B62">
      <w:start w:val="1"/>
      <w:numFmt w:val="lowerLetter"/>
      <w:lvlText w:val="%8."/>
      <w:lvlJc w:val="left"/>
      <w:pPr>
        <w:ind w:left="5760" w:hanging="360"/>
      </w:pPr>
    </w:lvl>
    <w:lvl w:ilvl="8" w:tplc="0150D1BC">
      <w:start w:val="1"/>
      <w:numFmt w:val="lowerRoman"/>
      <w:lvlText w:val="%9."/>
      <w:lvlJc w:val="right"/>
      <w:pPr>
        <w:ind w:left="6480" w:hanging="180"/>
      </w:pPr>
    </w:lvl>
  </w:abstractNum>
  <w:abstractNum w:abstractNumId="1" w15:restartNumberingAfterBreak="0">
    <w:nsid w:val="0944B40A"/>
    <w:multiLevelType w:val="hybridMultilevel"/>
    <w:tmpl w:val="262CC3A0"/>
    <w:lvl w:ilvl="0" w:tplc="5DD2BCA0">
      <w:start w:val="1"/>
      <w:numFmt w:val="decimal"/>
      <w:lvlText w:val="%1."/>
      <w:lvlJc w:val="left"/>
      <w:pPr>
        <w:ind w:left="720" w:hanging="360"/>
      </w:pPr>
    </w:lvl>
    <w:lvl w:ilvl="1" w:tplc="DBFCD09E">
      <w:start w:val="1"/>
      <w:numFmt w:val="lowerLetter"/>
      <w:lvlText w:val="%2."/>
      <w:lvlJc w:val="left"/>
      <w:pPr>
        <w:ind w:left="1440" w:hanging="360"/>
      </w:pPr>
    </w:lvl>
    <w:lvl w:ilvl="2" w:tplc="DA9E82C8">
      <w:start w:val="1"/>
      <w:numFmt w:val="lowerRoman"/>
      <w:lvlText w:val="%3."/>
      <w:lvlJc w:val="right"/>
      <w:pPr>
        <w:ind w:left="2160" w:hanging="180"/>
      </w:pPr>
    </w:lvl>
    <w:lvl w:ilvl="3" w:tplc="C80E6074">
      <w:start w:val="1"/>
      <w:numFmt w:val="decimal"/>
      <w:lvlText w:val="%4."/>
      <w:lvlJc w:val="left"/>
      <w:pPr>
        <w:ind w:left="2880" w:hanging="360"/>
      </w:pPr>
    </w:lvl>
    <w:lvl w:ilvl="4" w:tplc="A2BC9A10">
      <w:start w:val="1"/>
      <w:numFmt w:val="lowerLetter"/>
      <w:lvlText w:val="%5."/>
      <w:lvlJc w:val="left"/>
      <w:pPr>
        <w:ind w:left="3600" w:hanging="360"/>
      </w:pPr>
    </w:lvl>
    <w:lvl w:ilvl="5" w:tplc="06262EDC">
      <w:start w:val="1"/>
      <w:numFmt w:val="lowerRoman"/>
      <w:lvlText w:val="%6."/>
      <w:lvlJc w:val="right"/>
      <w:pPr>
        <w:ind w:left="4320" w:hanging="180"/>
      </w:pPr>
    </w:lvl>
    <w:lvl w:ilvl="6" w:tplc="09204C6A">
      <w:start w:val="1"/>
      <w:numFmt w:val="decimal"/>
      <w:lvlText w:val="%7."/>
      <w:lvlJc w:val="left"/>
      <w:pPr>
        <w:ind w:left="5040" w:hanging="360"/>
      </w:pPr>
    </w:lvl>
    <w:lvl w:ilvl="7" w:tplc="06ECFA56">
      <w:start w:val="1"/>
      <w:numFmt w:val="lowerLetter"/>
      <w:lvlText w:val="%8."/>
      <w:lvlJc w:val="left"/>
      <w:pPr>
        <w:ind w:left="5760" w:hanging="360"/>
      </w:pPr>
    </w:lvl>
    <w:lvl w:ilvl="8" w:tplc="5538CE86">
      <w:start w:val="1"/>
      <w:numFmt w:val="lowerRoman"/>
      <w:lvlText w:val="%9."/>
      <w:lvlJc w:val="right"/>
      <w:pPr>
        <w:ind w:left="6480" w:hanging="180"/>
      </w:pPr>
    </w:lvl>
  </w:abstractNum>
  <w:abstractNum w:abstractNumId="2" w15:restartNumberingAfterBreak="0">
    <w:nsid w:val="0D6E7821"/>
    <w:multiLevelType w:val="hybridMultilevel"/>
    <w:tmpl w:val="57301DE2"/>
    <w:lvl w:ilvl="0" w:tplc="E0FA7E6E">
      <w:start w:val="1"/>
      <w:numFmt w:val="bullet"/>
      <w:lvlText w:val=""/>
      <w:lvlJc w:val="left"/>
      <w:pPr>
        <w:ind w:left="720" w:hanging="360"/>
      </w:pPr>
      <w:rPr>
        <w:rFonts w:hint="default" w:ascii="Symbol" w:hAnsi="Symbol"/>
      </w:rPr>
    </w:lvl>
    <w:lvl w:ilvl="1" w:tplc="A24231B2">
      <w:start w:val="1"/>
      <w:numFmt w:val="bullet"/>
      <w:lvlText w:val="o"/>
      <w:lvlJc w:val="left"/>
      <w:pPr>
        <w:ind w:left="1440" w:hanging="360"/>
      </w:pPr>
      <w:rPr>
        <w:rFonts w:hint="default" w:ascii="Courier New" w:hAnsi="Courier New"/>
      </w:rPr>
    </w:lvl>
    <w:lvl w:ilvl="2" w:tplc="06263242">
      <w:start w:val="1"/>
      <w:numFmt w:val="bullet"/>
      <w:lvlText w:val=""/>
      <w:lvlJc w:val="left"/>
      <w:pPr>
        <w:ind w:left="2160" w:hanging="360"/>
      </w:pPr>
      <w:rPr>
        <w:rFonts w:hint="default" w:ascii="Wingdings" w:hAnsi="Wingdings"/>
      </w:rPr>
    </w:lvl>
    <w:lvl w:ilvl="3" w:tplc="625E199C">
      <w:start w:val="1"/>
      <w:numFmt w:val="bullet"/>
      <w:lvlText w:val=""/>
      <w:lvlJc w:val="left"/>
      <w:pPr>
        <w:ind w:left="2880" w:hanging="360"/>
      </w:pPr>
      <w:rPr>
        <w:rFonts w:hint="default" w:ascii="Symbol" w:hAnsi="Symbol"/>
      </w:rPr>
    </w:lvl>
    <w:lvl w:ilvl="4" w:tplc="C7A8FE18">
      <w:start w:val="1"/>
      <w:numFmt w:val="bullet"/>
      <w:lvlText w:val="o"/>
      <w:lvlJc w:val="left"/>
      <w:pPr>
        <w:ind w:left="3600" w:hanging="360"/>
      </w:pPr>
      <w:rPr>
        <w:rFonts w:hint="default" w:ascii="Courier New" w:hAnsi="Courier New"/>
      </w:rPr>
    </w:lvl>
    <w:lvl w:ilvl="5" w:tplc="6A1C1AC4">
      <w:start w:val="1"/>
      <w:numFmt w:val="bullet"/>
      <w:lvlText w:val=""/>
      <w:lvlJc w:val="left"/>
      <w:pPr>
        <w:ind w:left="4320" w:hanging="360"/>
      </w:pPr>
      <w:rPr>
        <w:rFonts w:hint="default" w:ascii="Wingdings" w:hAnsi="Wingdings"/>
      </w:rPr>
    </w:lvl>
    <w:lvl w:ilvl="6" w:tplc="50B22926">
      <w:start w:val="1"/>
      <w:numFmt w:val="bullet"/>
      <w:lvlText w:val=""/>
      <w:lvlJc w:val="left"/>
      <w:pPr>
        <w:ind w:left="5040" w:hanging="360"/>
      </w:pPr>
      <w:rPr>
        <w:rFonts w:hint="default" w:ascii="Symbol" w:hAnsi="Symbol"/>
      </w:rPr>
    </w:lvl>
    <w:lvl w:ilvl="7" w:tplc="1ABAD138">
      <w:start w:val="1"/>
      <w:numFmt w:val="bullet"/>
      <w:lvlText w:val="o"/>
      <w:lvlJc w:val="left"/>
      <w:pPr>
        <w:ind w:left="5760" w:hanging="360"/>
      </w:pPr>
      <w:rPr>
        <w:rFonts w:hint="default" w:ascii="Courier New" w:hAnsi="Courier New"/>
      </w:rPr>
    </w:lvl>
    <w:lvl w:ilvl="8" w:tplc="0966F784">
      <w:start w:val="1"/>
      <w:numFmt w:val="bullet"/>
      <w:lvlText w:val=""/>
      <w:lvlJc w:val="left"/>
      <w:pPr>
        <w:ind w:left="6480" w:hanging="360"/>
      </w:pPr>
      <w:rPr>
        <w:rFonts w:hint="default" w:ascii="Wingdings" w:hAnsi="Wingdings"/>
      </w:rPr>
    </w:lvl>
  </w:abstractNum>
  <w:abstractNum w:abstractNumId="3" w15:restartNumberingAfterBreak="0">
    <w:nsid w:val="1D65C9A4"/>
    <w:multiLevelType w:val="hybridMultilevel"/>
    <w:tmpl w:val="B3C89D0E"/>
    <w:lvl w:ilvl="0" w:tplc="C972C9B8">
      <w:start w:val="1"/>
      <w:numFmt w:val="decimal"/>
      <w:lvlText w:val="%1."/>
      <w:lvlJc w:val="left"/>
      <w:pPr>
        <w:ind w:left="720" w:hanging="360"/>
      </w:pPr>
    </w:lvl>
    <w:lvl w:ilvl="1" w:tplc="11A079EA">
      <w:start w:val="1"/>
      <w:numFmt w:val="lowerLetter"/>
      <w:lvlText w:val="%2."/>
      <w:lvlJc w:val="left"/>
      <w:pPr>
        <w:ind w:left="1440" w:hanging="360"/>
      </w:pPr>
    </w:lvl>
    <w:lvl w:ilvl="2" w:tplc="95DEDE04">
      <w:start w:val="1"/>
      <w:numFmt w:val="lowerRoman"/>
      <w:lvlText w:val="%3."/>
      <w:lvlJc w:val="right"/>
      <w:pPr>
        <w:ind w:left="2160" w:hanging="180"/>
      </w:pPr>
    </w:lvl>
    <w:lvl w:ilvl="3" w:tplc="E1DE90A8">
      <w:start w:val="1"/>
      <w:numFmt w:val="decimal"/>
      <w:lvlText w:val="%4."/>
      <w:lvlJc w:val="left"/>
      <w:pPr>
        <w:ind w:left="2880" w:hanging="360"/>
      </w:pPr>
    </w:lvl>
    <w:lvl w:ilvl="4" w:tplc="1F9C1AB0">
      <w:start w:val="1"/>
      <w:numFmt w:val="lowerLetter"/>
      <w:lvlText w:val="%5."/>
      <w:lvlJc w:val="left"/>
      <w:pPr>
        <w:ind w:left="3600" w:hanging="360"/>
      </w:pPr>
    </w:lvl>
    <w:lvl w:ilvl="5" w:tplc="3E523D40">
      <w:start w:val="1"/>
      <w:numFmt w:val="lowerRoman"/>
      <w:lvlText w:val="%6."/>
      <w:lvlJc w:val="right"/>
      <w:pPr>
        <w:ind w:left="4320" w:hanging="180"/>
      </w:pPr>
    </w:lvl>
    <w:lvl w:ilvl="6" w:tplc="3B8CEEDA">
      <w:start w:val="1"/>
      <w:numFmt w:val="decimal"/>
      <w:lvlText w:val="%7."/>
      <w:lvlJc w:val="left"/>
      <w:pPr>
        <w:ind w:left="5040" w:hanging="360"/>
      </w:pPr>
    </w:lvl>
    <w:lvl w:ilvl="7" w:tplc="B32A00D8">
      <w:start w:val="1"/>
      <w:numFmt w:val="lowerLetter"/>
      <w:lvlText w:val="%8."/>
      <w:lvlJc w:val="left"/>
      <w:pPr>
        <w:ind w:left="5760" w:hanging="360"/>
      </w:pPr>
    </w:lvl>
    <w:lvl w:ilvl="8" w:tplc="A1E8B1EA">
      <w:start w:val="1"/>
      <w:numFmt w:val="lowerRoman"/>
      <w:lvlText w:val="%9."/>
      <w:lvlJc w:val="right"/>
      <w:pPr>
        <w:ind w:left="6480" w:hanging="180"/>
      </w:pPr>
    </w:lvl>
  </w:abstractNum>
  <w:abstractNum w:abstractNumId="4" w15:restartNumberingAfterBreak="0">
    <w:nsid w:val="26C47F4E"/>
    <w:multiLevelType w:val="hybridMultilevel"/>
    <w:tmpl w:val="FA10DC7C"/>
    <w:lvl w:ilvl="0" w:tplc="16AC471E">
      <w:start w:val="1"/>
      <w:numFmt w:val="bullet"/>
      <w:lvlText w:val=""/>
      <w:lvlJc w:val="left"/>
      <w:pPr>
        <w:ind w:left="1440" w:hanging="360"/>
      </w:pPr>
      <w:rPr>
        <w:rFonts w:hint="default" w:ascii="Symbol" w:hAnsi="Symbol"/>
      </w:rPr>
    </w:lvl>
    <w:lvl w:ilvl="1" w:tplc="C4CA1FE4">
      <w:start w:val="1"/>
      <w:numFmt w:val="bullet"/>
      <w:lvlText w:val="o"/>
      <w:lvlJc w:val="left"/>
      <w:pPr>
        <w:ind w:left="2160" w:hanging="360"/>
      </w:pPr>
      <w:rPr>
        <w:rFonts w:hint="default" w:ascii="Courier New" w:hAnsi="Courier New"/>
      </w:rPr>
    </w:lvl>
    <w:lvl w:ilvl="2" w:tplc="CFB0165C">
      <w:start w:val="1"/>
      <w:numFmt w:val="bullet"/>
      <w:lvlText w:val=""/>
      <w:lvlJc w:val="left"/>
      <w:pPr>
        <w:ind w:left="2880" w:hanging="360"/>
      </w:pPr>
      <w:rPr>
        <w:rFonts w:hint="default" w:ascii="Wingdings" w:hAnsi="Wingdings"/>
      </w:rPr>
    </w:lvl>
    <w:lvl w:ilvl="3" w:tplc="0CC43212">
      <w:start w:val="1"/>
      <w:numFmt w:val="bullet"/>
      <w:lvlText w:val=""/>
      <w:lvlJc w:val="left"/>
      <w:pPr>
        <w:ind w:left="3600" w:hanging="360"/>
      </w:pPr>
      <w:rPr>
        <w:rFonts w:hint="default" w:ascii="Symbol" w:hAnsi="Symbol"/>
      </w:rPr>
    </w:lvl>
    <w:lvl w:ilvl="4" w:tplc="681A186A">
      <w:start w:val="1"/>
      <w:numFmt w:val="bullet"/>
      <w:lvlText w:val="o"/>
      <w:lvlJc w:val="left"/>
      <w:pPr>
        <w:ind w:left="4320" w:hanging="360"/>
      </w:pPr>
      <w:rPr>
        <w:rFonts w:hint="default" w:ascii="Courier New" w:hAnsi="Courier New"/>
      </w:rPr>
    </w:lvl>
    <w:lvl w:ilvl="5" w:tplc="1490369A">
      <w:start w:val="1"/>
      <w:numFmt w:val="bullet"/>
      <w:lvlText w:val=""/>
      <w:lvlJc w:val="left"/>
      <w:pPr>
        <w:ind w:left="5040" w:hanging="360"/>
      </w:pPr>
      <w:rPr>
        <w:rFonts w:hint="default" w:ascii="Wingdings" w:hAnsi="Wingdings"/>
      </w:rPr>
    </w:lvl>
    <w:lvl w:ilvl="6" w:tplc="2B4A1880">
      <w:start w:val="1"/>
      <w:numFmt w:val="bullet"/>
      <w:lvlText w:val=""/>
      <w:lvlJc w:val="left"/>
      <w:pPr>
        <w:ind w:left="5760" w:hanging="360"/>
      </w:pPr>
      <w:rPr>
        <w:rFonts w:hint="default" w:ascii="Symbol" w:hAnsi="Symbol"/>
      </w:rPr>
    </w:lvl>
    <w:lvl w:ilvl="7" w:tplc="4A3AF85C">
      <w:start w:val="1"/>
      <w:numFmt w:val="bullet"/>
      <w:lvlText w:val="o"/>
      <w:lvlJc w:val="left"/>
      <w:pPr>
        <w:ind w:left="6480" w:hanging="360"/>
      </w:pPr>
      <w:rPr>
        <w:rFonts w:hint="default" w:ascii="Courier New" w:hAnsi="Courier New"/>
      </w:rPr>
    </w:lvl>
    <w:lvl w:ilvl="8" w:tplc="6CF45D36">
      <w:start w:val="1"/>
      <w:numFmt w:val="bullet"/>
      <w:lvlText w:val=""/>
      <w:lvlJc w:val="left"/>
      <w:pPr>
        <w:ind w:left="7200" w:hanging="360"/>
      </w:pPr>
      <w:rPr>
        <w:rFonts w:hint="default" w:ascii="Wingdings" w:hAnsi="Wingdings"/>
      </w:rPr>
    </w:lvl>
  </w:abstractNum>
  <w:abstractNum w:abstractNumId="5" w15:restartNumberingAfterBreak="0">
    <w:nsid w:val="326D2CD5"/>
    <w:multiLevelType w:val="hybridMultilevel"/>
    <w:tmpl w:val="38CC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84A61"/>
    <w:multiLevelType w:val="hybridMultilevel"/>
    <w:tmpl w:val="969E9532"/>
    <w:lvl w:ilvl="0" w:tplc="35B24CA0">
      <w:start w:val="1"/>
      <w:numFmt w:val="bullet"/>
      <w:lvlText w:val=""/>
      <w:lvlJc w:val="left"/>
      <w:pPr>
        <w:ind w:left="720" w:hanging="360"/>
      </w:pPr>
      <w:rPr>
        <w:rFonts w:hint="default" w:ascii="Symbol" w:hAnsi="Symbol"/>
      </w:rPr>
    </w:lvl>
    <w:lvl w:ilvl="1" w:tplc="E7B83D2C">
      <w:start w:val="1"/>
      <w:numFmt w:val="bullet"/>
      <w:lvlText w:val="o"/>
      <w:lvlJc w:val="left"/>
      <w:pPr>
        <w:ind w:left="1440" w:hanging="360"/>
      </w:pPr>
      <w:rPr>
        <w:rFonts w:hint="default" w:ascii="Courier New" w:hAnsi="Courier New"/>
      </w:rPr>
    </w:lvl>
    <w:lvl w:ilvl="2" w:tplc="4D4264EC">
      <w:start w:val="1"/>
      <w:numFmt w:val="bullet"/>
      <w:lvlText w:val=""/>
      <w:lvlJc w:val="left"/>
      <w:pPr>
        <w:ind w:left="2160" w:hanging="360"/>
      </w:pPr>
      <w:rPr>
        <w:rFonts w:hint="default" w:ascii="Wingdings" w:hAnsi="Wingdings"/>
      </w:rPr>
    </w:lvl>
    <w:lvl w:ilvl="3" w:tplc="37E00850">
      <w:start w:val="1"/>
      <w:numFmt w:val="bullet"/>
      <w:lvlText w:val=""/>
      <w:lvlJc w:val="left"/>
      <w:pPr>
        <w:ind w:left="2880" w:hanging="360"/>
      </w:pPr>
      <w:rPr>
        <w:rFonts w:hint="default" w:ascii="Symbol" w:hAnsi="Symbol"/>
      </w:rPr>
    </w:lvl>
    <w:lvl w:ilvl="4" w:tplc="6590ACAA">
      <w:start w:val="1"/>
      <w:numFmt w:val="bullet"/>
      <w:lvlText w:val="o"/>
      <w:lvlJc w:val="left"/>
      <w:pPr>
        <w:ind w:left="3600" w:hanging="360"/>
      </w:pPr>
      <w:rPr>
        <w:rFonts w:hint="default" w:ascii="Courier New" w:hAnsi="Courier New"/>
      </w:rPr>
    </w:lvl>
    <w:lvl w:ilvl="5" w:tplc="938A8350">
      <w:start w:val="1"/>
      <w:numFmt w:val="bullet"/>
      <w:lvlText w:val=""/>
      <w:lvlJc w:val="left"/>
      <w:pPr>
        <w:ind w:left="4320" w:hanging="360"/>
      </w:pPr>
      <w:rPr>
        <w:rFonts w:hint="default" w:ascii="Wingdings" w:hAnsi="Wingdings"/>
      </w:rPr>
    </w:lvl>
    <w:lvl w:ilvl="6" w:tplc="108C3770">
      <w:start w:val="1"/>
      <w:numFmt w:val="bullet"/>
      <w:lvlText w:val=""/>
      <w:lvlJc w:val="left"/>
      <w:pPr>
        <w:ind w:left="5040" w:hanging="360"/>
      </w:pPr>
      <w:rPr>
        <w:rFonts w:hint="default" w:ascii="Symbol" w:hAnsi="Symbol"/>
      </w:rPr>
    </w:lvl>
    <w:lvl w:ilvl="7" w:tplc="3E7EB6F4">
      <w:start w:val="1"/>
      <w:numFmt w:val="bullet"/>
      <w:lvlText w:val="o"/>
      <w:lvlJc w:val="left"/>
      <w:pPr>
        <w:ind w:left="5760" w:hanging="360"/>
      </w:pPr>
      <w:rPr>
        <w:rFonts w:hint="default" w:ascii="Courier New" w:hAnsi="Courier New"/>
      </w:rPr>
    </w:lvl>
    <w:lvl w:ilvl="8" w:tplc="4FD2B862">
      <w:start w:val="1"/>
      <w:numFmt w:val="bullet"/>
      <w:lvlText w:val=""/>
      <w:lvlJc w:val="left"/>
      <w:pPr>
        <w:ind w:left="6480" w:hanging="360"/>
      </w:pPr>
      <w:rPr>
        <w:rFonts w:hint="default" w:ascii="Wingdings" w:hAnsi="Wingdings"/>
      </w:rPr>
    </w:lvl>
  </w:abstractNum>
  <w:abstractNum w:abstractNumId="7" w15:restartNumberingAfterBreak="0">
    <w:nsid w:val="43A27437"/>
    <w:multiLevelType w:val="hybridMultilevel"/>
    <w:tmpl w:val="F3F0CFB0"/>
    <w:lvl w:ilvl="0" w:tplc="2F4E4796">
      <w:start w:val="1"/>
      <w:numFmt w:val="decimal"/>
      <w:lvlText w:val="%1."/>
      <w:lvlJc w:val="left"/>
      <w:pPr>
        <w:ind w:left="720" w:hanging="360"/>
      </w:pPr>
      <w:rPr>
        <w:b/>
        <w:bCs/>
      </w:rPr>
    </w:lvl>
    <w:lvl w:ilvl="1" w:tplc="E6AC1AB0">
      <w:start w:val="1"/>
      <w:numFmt w:val="lowerLetter"/>
      <w:lvlText w:val="%2."/>
      <w:lvlJc w:val="left"/>
      <w:pPr>
        <w:ind w:left="1440" w:hanging="360"/>
      </w:pPr>
    </w:lvl>
    <w:lvl w:ilvl="2" w:tplc="23AA8438">
      <w:start w:val="1"/>
      <w:numFmt w:val="lowerRoman"/>
      <w:lvlText w:val="%3."/>
      <w:lvlJc w:val="right"/>
      <w:pPr>
        <w:ind w:left="2160" w:hanging="180"/>
      </w:pPr>
    </w:lvl>
    <w:lvl w:ilvl="3" w:tplc="F4B2DEC6">
      <w:start w:val="1"/>
      <w:numFmt w:val="decimal"/>
      <w:lvlText w:val="%4."/>
      <w:lvlJc w:val="left"/>
      <w:pPr>
        <w:ind w:left="2880" w:hanging="360"/>
      </w:pPr>
    </w:lvl>
    <w:lvl w:ilvl="4" w:tplc="D910D6C4">
      <w:start w:val="1"/>
      <w:numFmt w:val="lowerLetter"/>
      <w:lvlText w:val="%5."/>
      <w:lvlJc w:val="left"/>
      <w:pPr>
        <w:ind w:left="3600" w:hanging="360"/>
      </w:pPr>
    </w:lvl>
    <w:lvl w:ilvl="5" w:tplc="B6EAB74C">
      <w:start w:val="1"/>
      <w:numFmt w:val="lowerRoman"/>
      <w:lvlText w:val="%6."/>
      <w:lvlJc w:val="right"/>
      <w:pPr>
        <w:ind w:left="4320" w:hanging="180"/>
      </w:pPr>
    </w:lvl>
    <w:lvl w:ilvl="6" w:tplc="7A466DAA">
      <w:start w:val="1"/>
      <w:numFmt w:val="decimal"/>
      <w:lvlText w:val="%7."/>
      <w:lvlJc w:val="left"/>
      <w:pPr>
        <w:ind w:left="5040" w:hanging="360"/>
      </w:pPr>
    </w:lvl>
    <w:lvl w:ilvl="7" w:tplc="6BDA22CE">
      <w:start w:val="1"/>
      <w:numFmt w:val="lowerLetter"/>
      <w:lvlText w:val="%8."/>
      <w:lvlJc w:val="left"/>
      <w:pPr>
        <w:ind w:left="5760" w:hanging="360"/>
      </w:pPr>
    </w:lvl>
    <w:lvl w:ilvl="8" w:tplc="98461A2C">
      <w:start w:val="1"/>
      <w:numFmt w:val="lowerRoman"/>
      <w:lvlText w:val="%9."/>
      <w:lvlJc w:val="right"/>
      <w:pPr>
        <w:ind w:left="6480" w:hanging="180"/>
      </w:pPr>
    </w:lvl>
  </w:abstractNum>
  <w:abstractNum w:abstractNumId="8" w15:restartNumberingAfterBreak="0">
    <w:nsid w:val="45BEEAD6"/>
    <w:multiLevelType w:val="hybridMultilevel"/>
    <w:tmpl w:val="862CE420"/>
    <w:lvl w:ilvl="0" w:tplc="3032673E">
      <w:start w:val="1"/>
      <w:numFmt w:val="decimal"/>
      <w:lvlText w:val="%1."/>
      <w:lvlJc w:val="left"/>
      <w:pPr>
        <w:ind w:left="720" w:hanging="360"/>
      </w:pPr>
    </w:lvl>
    <w:lvl w:ilvl="1" w:tplc="182CB82A">
      <w:start w:val="1"/>
      <w:numFmt w:val="lowerLetter"/>
      <w:lvlText w:val="%2."/>
      <w:lvlJc w:val="left"/>
      <w:pPr>
        <w:ind w:left="1440" w:hanging="360"/>
      </w:pPr>
    </w:lvl>
    <w:lvl w:ilvl="2" w:tplc="CB5ACB70">
      <w:start w:val="1"/>
      <w:numFmt w:val="lowerRoman"/>
      <w:lvlText w:val="%3."/>
      <w:lvlJc w:val="right"/>
      <w:pPr>
        <w:ind w:left="2160" w:hanging="180"/>
      </w:pPr>
    </w:lvl>
    <w:lvl w:ilvl="3" w:tplc="087CCEF0">
      <w:start w:val="1"/>
      <w:numFmt w:val="decimal"/>
      <w:lvlText w:val="%4."/>
      <w:lvlJc w:val="left"/>
      <w:pPr>
        <w:ind w:left="2880" w:hanging="360"/>
      </w:pPr>
    </w:lvl>
    <w:lvl w:ilvl="4" w:tplc="46245568">
      <w:start w:val="1"/>
      <w:numFmt w:val="lowerLetter"/>
      <w:lvlText w:val="%5."/>
      <w:lvlJc w:val="left"/>
      <w:pPr>
        <w:ind w:left="3600" w:hanging="360"/>
      </w:pPr>
    </w:lvl>
    <w:lvl w:ilvl="5" w:tplc="CDF4A5F8">
      <w:start w:val="1"/>
      <w:numFmt w:val="lowerRoman"/>
      <w:lvlText w:val="%6."/>
      <w:lvlJc w:val="right"/>
      <w:pPr>
        <w:ind w:left="4320" w:hanging="180"/>
      </w:pPr>
    </w:lvl>
    <w:lvl w:ilvl="6" w:tplc="8E90C6B8">
      <w:start w:val="1"/>
      <w:numFmt w:val="decimal"/>
      <w:lvlText w:val="%7."/>
      <w:lvlJc w:val="left"/>
      <w:pPr>
        <w:ind w:left="5040" w:hanging="360"/>
      </w:pPr>
    </w:lvl>
    <w:lvl w:ilvl="7" w:tplc="0324D7C6">
      <w:start w:val="1"/>
      <w:numFmt w:val="lowerLetter"/>
      <w:lvlText w:val="%8."/>
      <w:lvlJc w:val="left"/>
      <w:pPr>
        <w:ind w:left="5760" w:hanging="360"/>
      </w:pPr>
    </w:lvl>
    <w:lvl w:ilvl="8" w:tplc="5DAC2198">
      <w:start w:val="1"/>
      <w:numFmt w:val="lowerRoman"/>
      <w:lvlText w:val="%9."/>
      <w:lvlJc w:val="right"/>
      <w:pPr>
        <w:ind w:left="6480" w:hanging="180"/>
      </w:pPr>
    </w:lvl>
  </w:abstractNum>
  <w:abstractNum w:abstractNumId="9" w15:restartNumberingAfterBreak="0">
    <w:nsid w:val="47566683"/>
    <w:multiLevelType w:val="hybridMultilevel"/>
    <w:tmpl w:val="0EFEA3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0758E70"/>
    <w:multiLevelType w:val="hybridMultilevel"/>
    <w:tmpl w:val="F078E462"/>
    <w:lvl w:ilvl="0" w:tplc="33D26882">
      <w:start w:val="1"/>
      <w:numFmt w:val="decimal"/>
      <w:lvlText w:val="%1."/>
      <w:lvlJc w:val="left"/>
      <w:pPr>
        <w:ind w:left="720" w:hanging="360"/>
      </w:pPr>
    </w:lvl>
    <w:lvl w:ilvl="1" w:tplc="D3E0EC2C">
      <w:start w:val="1"/>
      <w:numFmt w:val="lowerLetter"/>
      <w:lvlText w:val="%2."/>
      <w:lvlJc w:val="left"/>
      <w:pPr>
        <w:ind w:left="1440" w:hanging="360"/>
      </w:pPr>
    </w:lvl>
    <w:lvl w:ilvl="2" w:tplc="F3861460">
      <w:start w:val="1"/>
      <w:numFmt w:val="lowerRoman"/>
      <w:lvlText w:val="%3."/>
      <w:lvlJc w:val="right"/>
      <w:pPr>
        <w:ind w:left="2160" w:hanging="180"/>
      </w:pPr>
    </w:lvl>
    <w:lvl w:ilvl="3" w:tplc="F1841DD6">
      <w:start w:val="1"/>
      <w:numFmt w:val="decimal"/>
      <w:lvlText w:val="%4."/>
      <w:lvlJc w:val="left"/>
      <w:pPr>
        <w:ind w:left="2880" w:hanging="360"/>
      </w:pPr>
    </w:lvl>
    <w:lvl w:ilvl="4" w:tplc="0430E1EE">
      <w:start w:val="1"/>
      <w:numFmt w:val="lowerLetter"/>
      <w:lvlText w:val="%5."/>
      <w:lvlJc w:val="left"/>
      <w:pPr>
        <w:ind w:left="3600" w:hanging="360"/>
      </w:pPr>
    </w:lvl>
    <w:lvl w:ilvl="5" w:tplc="221C06B4">
      <w:start w:val="1"/>
      <w:numFmt w:val="lowerRoman"/>
      <w:lvlText w:val="%6."/>
      <w:lvlJc w:val="right"/>
      <w:pPr>
        <w:ind w:left="4320" w:hanging="180"/>
      </w:pPr>
    </w:lvl>
    <w:lvl w:ilvl="6" w:tplc="6B0E6CB0">
      <w:start w:val="1"/>
      <w:numFmt w:val="decimal"/>
      <w:lvlText w:val="%7."/>
      <w:lvlJc w:val="left"/>
      <w:pPr>
        <w:ind w:left="5040" w:hanging="360"/>
      </w:pPr>
    </w:lvl>
    <w:lvl w:ilvl="7" w:tplc="1F10EBC4">
      <w:start w:val="1"/>
      <w:numFmt w:val="lowerLetter"/>
      <w:lvlText w:val="%8."/>
      <w:lvlJc w:val="left"/>
      <w:pPr>
        <w:ind w:left="5760" w:hanging="360"/>
      </w:pPr>
    </w:lvl>
    <w:lvl w:ilvl="8" w:tplc="6FE292F8">
      <w:start w:val="1"/>
      <w:numFmt w:val="lowerRoman"/>
      <w:lvlText w:val="%9."/>
      <w:lvlJc w:val="right"/>
      <w:pPr>
        <w:ind w:left="6480" w:hanging="180"/>
      </w:pPr>
    </w:lvl>
  </w:abstractNum>
  <w:abstractNum w:abstractNumId="11" w15:restartNumberingAfterBreak="0">
    <w:nsid w:val="52EE2DAE"/>
    <w:multiLevelType w:val="hybridMultilevel"/>
    <w:tmpl w:val="4F303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7A51D"/>
    <w:multiLevelType w:val="hybridMultilevel"/>
    <w:tmpl w:val="AFE43238"/>
    <w:lvl w:ilvl="0" w:tplc="02E678B4">
      <w:start w:val="1"/>
      <w:numFmt w:val="bullet"/>
      <w:lvlText w:val=""/>
      <w:lvlJc w:val="left"/>
      <w:pPr>
        <w:ind w:left="1440" w:hanging="360"/>
      </w:pPr>
      <w:rPr>
        <w:rFonts w:hint="default" w:ascii="Symbol" w:hAnsi="Symbol"/>
      </w:rPr>
    </w:lvl>
    <w:lvl w:ilvl="1" w:tplc="1DA0ED44">
      <w:start w:val="1"/>
      <w:numFmt w:val="bullet"/>
      <w:lvlText w:val="o"/>
      <w:lvlJc w:val="left"/>
      <w:pPr>
        <w:ind w:left="2160" w:hanging="360"/>
      </w:pPr>
      <w:rPr>
        <w:rFonts w:hint="default" w:ascii="Courier New" w:hAnsi="Courier New"/>
      </w:rPr>
    </w:lvl>
    <w:lvl w:ilvl="2" w:tplc="FD80CE82">
      <w:start w:val="1"/>
      <w:numFmt w:val="bullet"/>
      <w:lvlText w:val=""/>
      <w:lvlJc w:val="left"/>
      <w:pPr>
        <w:ind w:left="2880" w:hanging="360"/>
      </w:pPr>
      <w:rPr>
        <w:rFonts w:hint="default" w:ascii="Wingdings" w:hAnsi="Wingdings"/>
      </w:rPr>
    </w:lvl>
    <w:lvl w:ilvl="3" w:tplc="FE2ED52A">
      <w:start w:val="1"/>
      <w:numFmt w:val="bullet"/>
      <w:lvlText w:val=""/>
      <w:lvlJc w:val="left"/>
      <w:pPr>
        <w:ind w:left="3600" w:hanging="360"/>
      </w:pPr>
      <w:rPr>
        <w:rFonts w:hint="default" w:ascii="Symbol" w:hAnsi="Symbol"/>
      </w:rPr>
    </w:lvl>
    <w:lvl w:ilvl="4" w:tplc="4FF6EEB6">
      <w:start w:val="1"/>
      <w:numFmt w:val="bullet"/>
      <w:lvlText w:val="o"/>
      <w:lvlJc w:val="left"/>
      <w:pPr>
        <w:ind w:left="4320" w:hanging="360"/>
      </w:pPr>
      <w:rPr>
        <w:rFonts w:hint="default" w:ascii="Courier New" w:hAnsi="Courier New"/>
      </w:rPr>
    </w:lvl>
    <w:lvl w:ilvl="5" w:tplc="4FC0FE02">
      <w:start w:val="1"/>
      <w:numFmt w:val="bullet"/>
      <w:lvlText w:val=""/>
      <w:lvlJc w:val="left"/>
      <w:pPr>
        <w:ind w:left="5040" w:hanging="360"/>
      </w:pPr>
      <w:rPr>
        <w:rFonts w:hint="default" w:ascii="Wingdings" w:hAnsi="Wingdings"/>
      </w:rPr>
    </w:lvl>
    <w:lvl w:ilvl="6" w:tplc="3954D1FA">
      <w:start w:val="1"/>
      <w:numFmt w:val="bullet"/>
      <w:lvlText w:val=""/>
      <w:lvlJc w:val="left"/>
      <w:pPr>
        <w:ind w:left="5760" w:hanging="360"/>
      </w:pPr>
      <w:rPr>
        <w:rFonts w:hint="default" w:ascii="Symbol" w:hAnsi="Symbol"/>
      </w:rPr>
    </w:lvl>
    <w:lvl w:ilvl="7" w:tplc="DAF0B0CA">
      <w:start w:val="1"/>
      <w:numFmt w:val="bullet"/>
      <w:lvlText w:val="o"/>
      <w:lvlJc w:val="left"/>
      <w:pPr>
        <w:ind w:left="6480" w:hanging="360"/>
      </w:pPr>
      <w:rPr>
        <w:rFonts w:hint="default" w:ascii="Courier New" w:hAnsi="Courier New"/>
      </w:rPr>
    </w:lvl>
    <w:lvl w:ilvl="8" w:tplc="C558579E">
      <w:start w:val="1"/>
      <w:numFmt w:val="bullet"/>
      <w:lvlText w:val=""/>
      <w:lvlJc w:val="left"/>
      <w:pPr>
        <w:ind w:left="7200" w:hanging="360"/>
      </w:pPr>
      <w:rPr>
        <w:rFonts w:hint="default" w:ascii="Wingdings" w:hAnsi="Wingdings"/>
      </w:rPr>
    </w:lvl>
  </w:abstractNum>
  <w:abstractNum w:abstractNumId="13" w15:restartNumberingAfterBreak="0">
    <w:nsid w:val="57BC4792"/>
    <w:multiLevelType w:val="hybridMultilevel"/>
    <w:tmpl w:val="5680CEDC"/>
    <w:lvl w:ilvl="0" w:tplc="8956292C">
      <w:start w:val="1"/>
      <w:numFmt w:val="decimal"/>
      <w:lvlText w:val="%1."/>
      <w:lvlJc w:val="left"/>
      <w:pPr>
        <w:ind w:left="720" w:hanging="360"/>
      </w:pPr>
    </w:lvl>
    <w:lvl w:ilvl="1" w:tplc="F01AC114">
      <w:start w:val="1"/>
      <w:numFmt w:val="lowerLetter"/>
      <w:lvlText w:val="%2."/>
      <w:lvlJc w:val="left"/>
      <w:pPr>
        <w:ind w:left="1440" w:hanging="360"/>
      </w:pPr>
    </w:lvl>
    <w:lvl w:ilvl="2" w:tplc="9AE6D7E6">
      <w:start w:val="1"/>
      <w:numFmt w:val="lowerRoman"/>
      <w:lvlText w:val="%3."/>
      <w:lvlJc w:val="right"/>
      <w:pPr>
        <w:ind w:left="2160" w:hanging="180"/>
      </w:pPr>
    </w:lvl>
    <w:lvl w:ilvl="3" w:tplc="4B9E3D78">
      <w:start w:val="1"/>
      <w:numFmt w:val="decimal"/>
      <w:lvlText w:val="%4."/>
      <w:lvlJc w:val="left"/>
      <w:pPr>
        <w:ind w:left="2880" w:hanging="360"/>
      </w:pPr>
    </w:lvl>
    <w:lvl w:ilvl="4" w:tplc="7926067C">
      <w:start w:val="1"/>
      <w:numFmt w:val="lowerLetter"/>
      <w:lvlText w:val="%5."/>
      <w:lvlJc w:val="left"/>
      <w:pPr>
        <w:ind w:left="3600" w:hanging="360"/>
      </w:pPr>
    </w:lvl>
    <w:lvl w:ilvl="5" w:tplc="0292DCF0">
      <w:start w:val="1"/>
      <w:numFmt w:val="lowerRoman"/>
      <w:lvlText w:val="%6."/>
      <w:lvlJc w:val="right"/>
      <w:pPr>
        <w:ind w:left="4320" w:hanging="180"/>
      </w:pPr>
    </w:lvl>
    <w:lvl w:ilvl="6" w:tplc="60065152">
      <w:start w:val="1"/>
      <w:numFmt w:val="decimal"/>
      <w:lvlText w:val="%7."/>
      <w:lvlJc w:val="left"/>
      <w:pPr>
        <w:ind w:left="5040" w:hanging="360"/>
      </w:pPr>
    </w:lvl>
    <w:lvl w:ilvl="7" w:tplc="2B500BAC">
      <w:start w:val="1"/>
      <w:numFmt w:val="lowerLetter"/>
      <w:lvlText w:val="%8."/>
      <w:lvlJc w:val="left"/>
      <w:pPr>
        <w:ind w:left="5760" w:hanging="360"/>
      </w:pPr>
    </w:lvl>
    <w:lvl w:ilvl="8" w:tplc="0E1E0F9E">
      <w:start w:val="1"/>
      <w:numFmt w:val="lowerRoman"/>
      <w:lvlText w:val="%9."/>
      <w:lvlJc w:val="right"/>
      <w:pPr>
        <w:ind w:left="6480" w:hanging="180"/>
      </w:pPr>
    </w:lvl>
  </w:abstractNum>
  <w:abstractNum w:abstractNumId="14" w15:restartNumberingAfterBreak="0">
    <w:nsid w:val="5A13F39C"/>
    <w:multiLevelType w:val="hybridMultilevel"/>
    <w:tmpl w:val="267CC8EA"/>
    <w:lvl w:ilvl="0" w:tplc="2CB0A49E">
      <w:start w:val="1"/>
      <w:numFmt w:val="bullet"/>
      <w:lvlText w:val=""/>
      <w:lvlJc w:val="left"/>
      <w:pPr>
        <w:ind w:left="720" w:hanging="360"/>
      </w:pPr>
      <w:rPr>
        <w:rFonts w:hint="default" w:ascii="Symbol" w:hAnsi="Symbol"/>
      </w:rPr>
    </w:lvl>
    <w:lvl w:ilvl="1" w:tplc="D94A94C2">
      <w:start w:val="1"/>
      <w:numFmt w:val="bullet"/>
      <w:lvlText w:val="o"/>
      <w:lvlJc w:val="left"/>
      <w:pPr>
        <w:ind w:left="1440" w:hanging="360"/>
      </w:pPr>
      <w:rPr>
        <w:rFonts w:hint="default" w:ascii="Courier New" w:hAnsi="Courier New"/>
      </w:rPr>
    </w:lvl>
    <w:lvl w:ilvl="2" w:tplc="4F84EB5C">
      <w:start w:val="1"/>
      <w:numFmt w:val="bullet"/>
      <w:lvlText w:val=""/>
      <w:lvlJc w:val="left"/>
      <w:pPr>
        <w:ind w:left="2160" w:hanging="360"/>
      </w:pPr>
      <w:rPr>
        <w:rFonts w:hint="default" w:ascii="Wingdings" w:hAnsi="Wingdings"/>
      </w:rPr>
    </w:lvl>
    <w:lvl w:ilvl="3" w:tplc="E2BA758A">
      <w:start w:val="1"/>
      <w:numFmt w:val="bullet"/>
      <w:lvlText w:val=""/>
      <w:lvlJc w:val="left"/>
      <w:pPr>
        <w:ind w:left="2880" w:hanging="360"/>
      </w:pPr>
      <w:rPr>
        <w:rFonts w:hint="default" w:ascii="Symbol" w:hAnsi="Symbol"/>
      </w:rPr>
    </w:lvl>
    <w:lvl w:ilvl="4" w:tplc="C506F0F4">
      <w:start w:val="1"/>
      <w:numFmt w:val="bullet"/>
      <w:lvlText w:val="o"/>
      <w:lvlJc w:val="left"/>
      <w:pPr>
        <w:ind w:left="3600" w:hanging="360"/>
      </w:pPr>
      <w:rPr>
        <w:rFonts w:hint="default" w:ascii="Courier New" w:hAnsi="Courier New"/>
      </w:rPr>
    </w:lvl>
    <w:lvl w:ilvl="5" w:tplc="4FE0D390">
      <w:start w:val="1"/>
      <w:numFmt w:val="bullet"/>
      <w:lvlText w:val=""/>
      <w:lvlJc w:val="left"/>
      <w:pPr>
        <w:ind w:left="4320" w:hanging="360"/>
      </w:pPr>
      <w:rPr>
        <w:rFonts w:hint="default" w:ascii="Wingdings" w:hAnsi="Wingdings"/>
      </w:rPr>
    </w:lvl>
    <w:lvl w:ilvl="6" w:tplc="BC7A229E">
      <w:start w:val="1"/>
      <w:numFmt w:val="bullet"/>
      <w:lvlText w:val=""/>
      <w:lvlJc w:val="left"/>
      <w:pPr>
        <w:ind w:left="5040" w:hanging="360"/>
      </w:pPr>
      <w:rPr>
        <w:rFonts w:hint="default" w:ascii="Symbol" w:hAnsi="Symbol"/>
      </w:rPr>
    </w:lvl>
    <w:lvl w:ilvl="7" w:tplc="6EA8B8B4">
      <w:start w:val="1"/>
      <w:numFmt w:val="bullet"/>
      <w:lvlText w:val="o"/>
      <w:lvlJc w:val="left"/>
      <w:pPr>
        <w:ind w:left="5760" w:hanging="360"/>
      </w:pPr>
      <w:rPr>
        <w:rFonts w:hint="default" w:ascii="Courier New" w:hAnsi="Courier New"/>
      </w:rPr>
    </w:lvl>
    <w:lvl w:ilvl="8" w:tplc="842E583E">
      <w:start w:val="1"/>
      <w:numFmt w:val="bullet"/>
      <w:lvlText w:val=""/>
      <w:lvlJc w:val="left"/>
      <w:pPr>
        <w:ind w:left="6480" w:hanging="360"/>
      </w:pPr>
      <w:rPr>
        <w:rFonts w:hint="default" w:ascii="Wingdings" w:hAnsi="Wingdings"/>
      </w:rPr>
    </w:lvl>
  </w:abstractNum>
  <w:abstractNum w:abstractNumId="15" w15:restartNumberingAfterBreak="0">
    <w:nsid w:val="60077517"/>
    <w:multiLevelType w:val="hybridMultilevel"/>
    <w:tmpl w:val="1FCC2B40"/>
    <w:lvl w:ilvl="0" w:tplc="BA7CB728">
      <w:start w:val="1"/>
      <w:numFmt w:val="decimal"/>
      <w:lvlText w:val="%1."/>
      <w:lvlJc w:val="left"/>
      <w:pPr>
        <w:ind w:left="720" w:hanging="360"/>
      </w:pPr>
    </w:lvl>
    <w:lvl w:ilvl="1" w:tplc="2EE45E82">
      <w:start w:val="1"/>
      <w:numFmt w:val="lowerLetter"/>
      <w:lvlText w:val="%2."/>
      <w:lvlJc w:val="left"/>
      <w:pPr>
        <w:ind w:left="1440" w:hanging="360"/>
      </w:pPr>
    </w:lvl>
    <w:lvl w:ilvl="2" w:tplc="12024DF0">
      <w:start w:val="1"/>
      <w:numFmt w:val="lowerRoman"/>
      <w:lvlText w:val="%3."/>
      <w:lvlJc w:val="right"/>
      <w:pPr>
        <w:ind w:left="2160" w:hanging="180"/>
      </w:pPr>
    </w:lvl>
    <w:lvl w:ilvl="3" w:tplc="489AD38C">
      <w:start w:val="1"/>
      <w:numFmt w:val="decimal"/>
      <w:lvlText w:val="%4."/>
      <w:lvlJc w:val="left"/>
      <w:pPr>
        <w:ind w:left="2880" w:hanging="360"/>
      </w:pPr>
    </w:lvl>
    <w:lvl w:ilvl="4" w:tplc="19064C56">
      <w:start w:val="1"/>
      <w:numFmt w:val="lowerLetter"/>
      <w:lvlText w:val="%5."/>
      <w:lvlJc w:val="left"/>
      <w:pPr>
        <w:ind w:left="3600" w:hanging="360"/>
      </w:pPr>
    </w:lvl>
    <w:lvl w:ilvl="5" w:tplc="E85E1810">
      <w:start w:val="1"/>
      <w:numFmt w:val="lowerRoman"/>
      <w:lvlText w:val="%6."/>
      <w:lvlJc w:val="right"/>
      <w:pPr>
        <w:ind w:left="4320" w:hanging="180"/>
      </w:pPr>
    </w:lvl>
    <w:lvl w:ilvl="6" w:tplc="877C030E">
      <w:start w:val="1"/>
      <w:numFmt w:val="decimal"/>
      <w:lvlText w:val="%7."/>
      <w:lvlJc w:val="left"/>
      <w:pPr>
        <w:ind w:left="5040" w:hanging="360"/>
      </w:pPr>
    </w:lvl>
    <w:lvl w:ilvl="7" w:tplc="7DC8CC60">
      <w:start w:val="1"/>
      <w:numFmt w:val="lowerLetter"/>
      <w:lvlText w:val="%8."/>
      <w:lvlJc w:val="left"/>
      <w:pPr>
        <w:ind w:left="5760" w:hanging="360"/>
      </w:pPr>
    </w:lvl>
    <w:lvl w:ilvl="8" w:tplc="3558D286">
      <w:start w:val="1"/>
      <w:numFmt w:val="lowerRoman"/>
      <w:lvlText w:val="%9."/>
      <w:lvlJc w:val="right"/>
      <w:pPr>
        <w:ind w:left="6480" w:hanging="180"/>
      </w:pPr>
    </w:lvl>
  </w:abstractNum>
  <w:abstractNum w:abstractNumId="16" w15:restartNumberingAfterBreak="0">
    <w:nsid w:val="741775A7"/>
    <w:multiLevelType w:val="hybridMultilevel"/>
    <w:tmpl w:val="D716E7B2"/>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473452689">
    <w:abstractNumId w:val="12"/>
  </w:num>
  <w:num w:numId="2" w16cid:durableId="119567606">
    <w:abstractNumId w:val="7"/>
  </w:num>
  <w:num w:numId="3" w16cid:durableId="932905698">
    <w:abstractNumId w:val="10"/>
  </w:num>
  <w:num w:numId="4" w16cid:durableId="2004703376">
    <w:abstractNumId w:val="8"/>
  </w:num>
  <w:num w:numId="5" w16cid:durableId="1883712743">
    <w:abstractNumId w:val="0"/>
  </w:num>
  <w:num w:numId="6" w16cid:durableId="104423460">
    <w:abstractNumId w:val="3"/>
  </w:num>
  <w:num w:numId="7" w16cid:durableId="1489008420">
    <w:abstractNumId w:val="13"/>
  </w:num>
  <w:num w:numId="8" w16cid:durableId="1068192851">
    <w:abstractNumId w:val="6"/>
  </w:num>
  <w:num w:numId="9" w16cid:durableId="999238545">
    <w:abstractNumId w:val="15"/>
  </w:num>
  <w:num w:numId="10" w16cid:durableId="2074311649">
    <w:abstractNumId w:val="2"/>
  </w:num>
  <w:num w:numId="11" w16cid:durableId="1166899567">
    <w:abstractNumId w:val="14"/>
  </w:num>
  <w:num w:numId="12" w16cid:durableId="317349259">
    <w:abstractNumId w:val="4"/>
  </w:num>
  <w:num w:numId="13" w16cid:durableId="1404453065">
    <w:abstractNumId w:val="1"/>
  </w:num>
  <w:num w:numId="14" w16cid:durableId="690449640">
    <w:abstractNumId w:val="9"/>
  </w:num>
  <w:num w:numId="15" w16cid:durableId="1151756064">
    <w:abstractNumId w:val="16"/>
  </w:num>
  <w:num w:numId="16" w16cid:durableId="1845708042">
    <w:abstractNumId w:val="11"/>
  </w:num>
  <w:num w:numId="17" w16cid:durableId="812527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1D5B49"/>
    <w:rsid w:val="00000000"/>
    <w:rsid w:val="00007D1A"/>
    <w:rsid w:val="000346CD"/>
    <w:rsid w:val="0004312C"/>
    <w:rsid w:val="0005494D"/>
    <w:rsid w:val="00056774"/>
    <w:rsid w:val="00066A3E"/>
    <w:rsid w:val="00070DAF"/>
    <w:rsid w:val="00091A21"/>
    <w:rsid w:val="00095250"/>
    <w:rsid w:val="000954A9"/>
    <w:rsid w:val="000B0F2C"/>
    <w:rsid w:val="000D247F"/>
    <w:rsid w:val="000F3913"/>
    <w:rsid w:val="001542E8"/>
    <w:rsid w:val="00181C3B"/>
    <w:rsid w:val="0018278C"/>
    <w:rsid w:val="001B27B6"/>
    <w:rsid w:val="001C3091"/>
    <w:rsid w:val="001C7E97"/>
    <w:rsid w:val="001D5928"/>
    <w:rsid w:val="001E2DA8"/>
    <w:rsid w:val="001E54C6"/>
    <w:rsid w:val="00215690"/>
    <w:rsid w:val="002273B2"/>
    <w:rsid w:val="002417C2"/>
    <w:rsid w:val="00257828"/>
    <w:rsid w:val="00292FB7"/>
    <w:rsid w:val="002F5BE4"/>
    <w:rsid w:val="003928A7"/>
    <w:rsid w:val="00396750"/>
    <w:rsid w:val="003A7EF0"/>
    <w:rsid w:val="003B64A7"/>
    <w:rsid w:val="003C755D"/>
    <w:rsid w:val="003E004C"/>
    <w:rsid w:val="003E5EB2"/>
    <w:rsid w:val="003E7177"/>
    <w:rsid w:val="003F7ABA"/>
    <w:rsid w:val="00410EB9"/>
    <w:rsid w:val="00417FDB"/>
    <w:rsid w:val="0045253D"/>
    <w:rsid w:val="00486A58"/>
    <w:rsid w:val="00497E6D"/>
    <w:rsid w:val="004B0230"/>
    <w:rsid w:val="004B3B7E"/>
    <w:rsid w:val="004B5B67"/>
    <w:rsid w:val="004C37B4"/>
    <w:rsid w:val="004C608C"/>
    <w:rsid w:val="004E05D3"/>
    <w:rsid w:val="004EEA72"/>
    <w:rsid w:val="004F18CD"/>
    <w:rsid w:val="0050475B"/>
    <w:rsid w:val="005070F8"/>
    <w:rsid w:val="0053103E"/>
    <w:rsid w:val="005524A9"/>
    <w:rsid w:val="00574143"/>
    <w:rsid w:val="00580B1A"/>
    <w:rsid w:val="006072F8"/>
    <w:rsid w:val="00625F8C"/>
    <w:rsid w:val="0064568C"/>
    <w:rsid w:val="0065737C"/>
    <w:rsid w:val="00657667"/>
    <w:rsid w:val="00694B4A"/>
    <w:rsid w:val="006C21CD"/>
    <w:rsid w:val="00714A0D"/>
    <w:rsid w:val="00743FE9"/>
    <w:rsid w:val="00766E6B"/>
    <w:rsid w:val="00766FC9"/>
    <w:rsid w:val="007703A5"/>
    <w:rsid w:val="00771BB7"/>
    <w:rsid w:val="00772B0E"/>
    <w:rsid w:val="00785EA1"/>
    <w:rsid w:val="00793322"/>
    <w:rsid w:val="00797957"/>
    <w:rsid w:val="007C3D8E"/>
    <w:rsid w:val="007D11DD"/>
    <w:rsid w:val="007F715F"/>
    <w:rsid w:val="0081731E"/>
    <w:rsid w:val="0083160B"/>
    <w:rsid w:val="00861B53"/>
    <w:rsid w:val="00883299"/>
    <w:rsid w:val="008B0D1E"/>
    <w:rsid w:val="008E15F5"/>
    <w:rsid w:val="009C2712"/>
    <w:rsid w:val="009C6DD1"/>
    <w:rsid w:val="009D2602"/>
    <w:rsid w:val="00A04F00"/>
    <w:rsid w:val="00A932E3"/>
    <w:rsid w:val="00AA0CBA"/>
    <w:rsid w:val="00AD082D"/>
    <w:rsid w:val="00B032B5"/>
    <w:rsid w:val="00B31F59"/>
    <w:rsid w:val="00B3594D"/>
    <w:rsid w:val="00B37C8C"/>
    <w:rsid w:val="00B628AD"/>
    <w:rsid w:val="00B6551D"/>
    <w:rsid w:val="00B71566"/>
    <w:rsid w:val="00B9215D"/>
    <w:rsid w:val="00BA5041"/>
    <w:rsid w:val="00BB1CE6"/>
    <w:rsid w:val="00BC3BC2"/>
    <w:rsid w:val="00C00112"/>
    <w:rsid w:val="00C133B1"/>
    <w:rsid w:val="00C74BA5"/>
    <w:rsid w:val="00C84BC2"/>
    <w:rsid w:val="00CC587A"/>
    <w:rsid w:val="00CE32C7"/>
    <w:rsid w:val="00CF1FA4"/>
    <w:rsid w:val="00D01909"/>
    <w:rsid w:val="00D12147"/>
    <w:rsid w:val="00D5051F"/>
    <w:rsid w:val="00D77CF8"/>
    <w:rsid w:val="00D77DD9"/>
    <w:rsid w:val="00D91C55"/>
    <w:rsid w:val="00D9215B"/>
    <w:rsid w:val="00D928C3"/>
    <w:rsid w:val="00D97ED6"/>
    <w:rsid w:val="00DB1ECD"/>
    <w:rsid w:val="00DD02FE"/>
    <w:rsid w:val="00DD7A7C"/>
    <w:rsid w:val="00E003D0"/>
    <w:rsid w:val="00E131C3"/>
    <w:rsid w:val="00E32DF5"/>
    <w:rsid w:val="00E479C2"/>
    <w:rsid w:val="00EC166D"/>
    <w:rsid w:val="00ED1D1E"/>
    <w:rsid w:val="00EE25A9"/>
    <w:rsid w:val="00EF1C96"/>
    <w:rsid w:val="00F33B48"/>
    <w:rsid w:val="00F4304E"/>
    <w:rsid w:val="00F56D5B"/>
    <w:rsid w:val="00F663CE"/>
    <w:rsid w:val="00FC3E4E"/>
    <w:rsid w:val="00FD7293"/>
    <w:rsid w:val="00FE3FD0"/>
    <w:rsid w:val="00FF6D65"/>
    <w:rsid w:val="010AFDF7"/>
    <w:rsid w:val="021B7B9C"/>
    <w:rsid w:val="027297CF"/>
    <w:rsid w:val="02A7C3EF"/>
    <w:rsid w:val="02D49B45"/>
    <w:rsid w:val="02D816C6"/>
    <w:rsid w:val="035E6D3C"/>
    <w:rsid w:val="037307C1"/>
    <w:rsid w:val="042831A2"/>
    <w:rsid w:val="04549F22"/>
    <w:rsid w:val="050AB9BE"/>
    <w:rsid w:val="05BFBCF5"/>
    <w:rsid w:val="06B0438D"/>
    <w:rsid w:val="06C0705D"/>
    <w:rsid w:val="06C5FA17"/>
    <w:rsid w:val="06F619F5"/>
    <w:rsid w:val="078C3FE4"/>
    <w:rsid w:val="08940E53"/>
    <w:rsid w:val="09281045"/>
    <w:rsid w:val="09E06FDC"/>
    <w:rsid w:val="09E4793D"/>
    <w:rsid w:val="09FEF50E"/>
    <w:rsid w:val="0A2DBAB7"/>
    <w:rsid w:val="0A9EB14A"/>
    <w:rsid w:val="0ABF634A"/>
    <w:rsid w:val="0B555668"/>
    <w:rsid w:val="0C2C5038"/>
    <w:rsid w:val="0CF126C9"/>
    <w:rsid w:val="0DA668FD"/>
    <w:rsid w:val="0E3493DA"/>
    <w:rsid w:val="0E8CF72A"/>
    <w:rsid w:val="0EC22779"/>
    <w:rsid w:val="0F206947"/>
    <w:rsid w:val="10002ABF"/>
    <w:rsid w:val="109E6592"/>
    <w:rsid w:val="11157C71"/>
    <w:rsid w:val="1332D353"/>
    <w:rsid w:val="144642F2"/>
    <w:rsid w:val="14AB6BDD"/>
    <w:rsid w:val="1532185F"/>
    <w:rsid w:val="15CFFD06"/>
    <w:rsid w:val="15E21353"/>
    <w:rsid w:val="168A58B9"/>
    <w:rsid w:val="16CE54DD"/>
    <w:rsid w:val="170753AA"/>
    <w:rsid w:val="175B5DEC"/>
    <w:rsid w:val="175B6E06"/>
    <w:rsid w:val="17F36CDE"/>
    <w:rsid w:val="180185A7"/>
    <w:rsid w:val="183A1326"/>
    <w:rsid w:val="186A253E"/>
    <w:rsid w:val="1882181F"/>
    <w:rsid w:val="19379C6A"/>
    <w:rsid w:val="19E313D4"/>
    <w:rsid w:val="1A058982"/>
    <w:rsid w:val="1A05F59F"/>
    <w:rsid w:val="1A8292A7"/>
    <w:rsid w:val="1B2DB44C"/>
    <w:rsid w:val="1C17EA57"/>
    <w:rsid w:val="1C1B1A1C"/>
    <w:rsid w:val="1C382C7A"/>
    <w:rsid w:val="1C83E1FF"/>
    <w:rsid w:val="1D018C39"/>
    <w:rsid w:val="1D3D2A44"/>
    <w:rsid w:val="1DE38C31"/>
    <w:rsid w:val="1DE4118B"/>
    <w:rsid w:val="1E1FB260"/>
    <w:rsid w:val="1E87C788"/>
    <w:rsid w:val="1F0B87CD"/>
    <w:rsid w:val="1F4B7166"/>
    <w:rsid w:val="1F97BD60"/>
    <w:rsid w:val="1FA25A64"/>
    <w:rsid w:val="200F04F9"/>
    <w:rsid w:val="20392CFB"/>
    <w:rsid w:val="211E794A"/>
    <w:rsid w:val="21380B1D"/>
    <w:rsid w:val="22030C87"/>
    <w:rsid w:val="22521804"/>
    <w:rsid w:val="2280A225"/>
    <w:rsid w:val="24FAE7F6"/>
    <w:rsid w:val="2595B5E7"/>
    <w:rsid w:val="25B8FC0D"/>
    <w:rsid w:val="25EDD687"/>
    <w:rsid w:val="26BF8853"/>
    <w:rsid w:val="26C1A1EF"/>
    <w:rsid w:val="26DFD0ED"/>
    <w:rsid w:val="2789A6E8"/>
    <w:rsid w:val="286DF2B2"/>
    <w:rsid w:val="28CC3480"/>
    <w:rsid w:val="29257749"/>
    <w:rsid w:val="2939E9C3"/>
    <w:rsid w:val="29B6E4B4"/>
    <w:rsid w:val="2A50AD73"/>
    <w:rsid w:val="2B6D02AB"/>
    <w:rsid w:val="2BE4A057"/>
    <w:rsid w:val="2C03D542"/>
    <w:rsid w:val="2E53F664"/>
    <w:rsid w:val="2E8B7B10"/>
    <w:rsid w:val="2EABA5E7"/>
    <w:rsid w:val="2F66445A"/>
    <w:rsid w:val="2F7EE8B0"/>
    <w:rsid w:val="2F96C736"/>
    <w:rsid w:val="3079B3F9"/>
    <w:rsid w:val="30B743D7"/>
    <w:rsid w:val="311D60B1"/>
    <w:rsid w:val="3124E895"/>
    <w:rsid w:val="31658966"/>
    <w:rsid w:val="31ACAF7A"/>
    <w:rsid w:val="31E2928B"/>
    <w:rsid w:val="3289B4ED"/>
    <w:rsid w:val="329EBA0E"/>
    <w:rsid w:val="3349D832"/>
    <w:rsid w:val="338EDF0D"/>
    <w:rsid w:val="33F205FA"/>
    <w:rsid w:val="3451C41A"/>
    <w:rsid w:val="347AB47A"/>
    <w:rsid w:val="349D2A28"/>
    <w:rsid w:val="35589B7A"/>
    <w:rsid w:val="362331D6"/>
    <w:rsid w:val="362FAD38"/>
    <w:rsid w:val="363966A6"/>
    <w:rsid w:val="369CDB51"/>
    <w:rsid w:val="379534AD"/>
    <w:rsid w:val="37D4CAEA"/>
    <w:rsid w:val="3808EB53"/>
    <w:rsid w:val="38B75306"/>
    <w:rsid w:val="39050C22"/>
    <w:rsid w:val="393DA97C"/>
    <w:rsid w:val="39A20707"/>
    <w:rsid w:val="39D47C13"/>
    <w:rsid w:val="39FC54D7"/>
    <w:rsid w:val="3AE9F5FE"/>
    <w:rsid w:val="3B65704D"/>
    <w:rsid w:val="3BCFABC3"/>
    <w:rsid w:val="3D9E7986"/>
    <w:rsid w:val="3E07DE61"/>
    <w:rsid w:val="3E931721"/>
    <w:rsid w:val="3FA3AEC2"/>
    <w:rsid w:val="3FED08BB"/>
    <w:rsid w:val="40455CC1"/>
    <w:rsid w:val="4054DC7C"/>
    <w:rsid w:val="409E9F8A"/>
    <w:rsid w:val="40A2949F"/>
    <w:rsid w:val="40CAAB29"/>
    <w:rsid w:val="40E145BF"/>
    <w:rsid w:val="41C45879"/>
    <w:rsid w:val="42CD028F"/>
    <w:rsid w:val="43F28EDC"/>
    <w:rsid w:val="45441B97"/>
    <w:rsid w:val="4558E850"/>
    <w:rsid w:val="4587740F"/>
    <w:rsid w:val="45A6943B"/>
    <w:rsid w:val="45A77D02"/>
    <w:rsid w:val="4634962B"/>
    <w:rsid w:val="46EDDE70"/>
    <w:rsid w:val="46F4B8B1"/>
    <w:rsid w:val="47117FC5"/>
    <w:rsid w:val="479AAB36"/>
    <w:rsid w:val="47A00364"/>
    <w:rsid w:val="47BFEA6B"/>
    <w:rsid w:val="47FA5134"/>
    <w:rsid w:val="49D584EC"/>
    <w:rsid w:val="4ADF16EE"/>
    <w:rsid w:val="4B3D13B8"/>
    <w:rsid w:val="4B5092A0"/>
    <w:rsid w:val="4BB259B7"/>
    <w:rsid w:val="4CA3D7AF"/>
    <w:rsid w:val="4CBC1405"/>
    <w:rsid w:val="4D2A2E25"/>
    <w:rsid w:val="4D8267A6"/>
    <w:rsid w:val="4E79722F"/>
    <w:rsid w:val="4FF3B4C7"/>
    <w:rsid w:val="503FD474"/>
    <w:rsid w:val="514DA454"/>
    <w:rsid w:val="51AD03A3"/>
    <w:rsid w:val="51AE5034"/>
    <w:rsid w:val="5226F810"/>
    <w:rsid w:val="526AEF84"/>
    <w:rsid w:val="526CD7AD"/>
    <w:rsid w:val="5323A4A8"/>
    <w:rsid w:val="534EF3AC"/>
    <w:rsid w:val="5362A909"/>
    <w:rsid w:val="53D54A22"/>
    <w:rsid w:val="541D5B49"/>
    <w:rsid w:val="54BF7509"/>
    <w:rsid w:val="55072760"/>
    <w:rsid w:val="5517A2DC"/>
    <w:rsid w:val="5686946E"/>
    <w:rsid w:val="56F561B1"/>
    <w:rsid w:val="57F8673D"/>
    <w:rsid w:val="583E9F9F"/>
    <w:rsid w:val="588025EF"/>
    <w:rsid w:val="58851E1D"/>
    <w:rsid w:val="58B678BA"/>
    <w:rsid w:val="58CED05E"/>
    <w:rsid w:val="5992E62C"/>
    <w:rsid w:val="5A60A65E"/>
    <w:rsid w:val="5ADCFD67"/>
    <w:rsid w:val="5B1FDB46"/>
    <w:rsid w:val="5B3865DD"/>
    <w:rsid w:val="5B8CF85B"/>
    <w:rsid w:val="5BA1E1AF"/>
    <w:rsid w:val="5BB7C6B1"/>
    <w:rsid w:val="5BE8498D"/>
    <w:rsid w:val="5C16DEFC"/>
    <w:rsid w:val="5FB06E8A"/>
    <w:rsid w:val="608FFE30"/>
    <w:rsid w:val="61783890"/>
    <w:rsid w:val="619EA773"/>
    <w:rsid w:val="61F22BB9"/>
    <w:rsid w:val="61F53381"/>
    <w:rsid w:val="629DF33F"/>
    <w:rsid w:val="63F35B72"/>
    <w:rsid w:val="6403D793"/>
    <w:rsid w:val="64BD1FD8"/>
    <w:rsid w:val="65A5C2BD"/>
    <w:rsid w:val="65C963FF"/>
    <w:rsid w:val="6649FA5D"/>
    <w:rsid w:val="673B7855"/>
    <w:rsid w:val="684817EF"/>
    <w:rsid w:val="685DFE37"/>
    <w:rsid w:val="68D1F162"/>
    <w:rsid w:val="68D5A197"/>
    <w:rsid w:val="695D9F2C"/>
    <w:rsid w:val="69C31E23"/>
    <w:rsid w:val="69C4BDB9"/>
    <w:rsid w:val="6A731917"/>
    <w:rsid w:val="6A950491"/>
    <w:rsid w:val="6CF49F3D"/>
    <w:rsid w:val="6CFABEE5"/>
    <w:rsid w:val="6E2E7B34"/>
    <w:rsid w:val="6ECB2918"/>
    <w:rsid w:val="7027C2A3"/>
    <w:rsid w:val="70B8B61D"/>
    <w:rsid w:val="70F2E610"/>
    <w:rsid w:val="71F13517"/>
    <w:rsid w:val="72758E14"/>
    <w:rsid w:val="732F38DB"/>
    <w:rsid w:val="74115E75"/>
    <w:rsid w:val="742A86D2"/>
    <w:rsid w:val="74A25C1F"/>
    <w:rsid w:val="767DDBCA"/>
    <w:rsid w:val="768090C6"/>
    <w:rsid w:val="77405449"/>
    <w:rsid w:val="77C06962"/>
    <w:rsid w:val="78471AAD"/>
    <w:rsid w:val="7A480F30"/>
    <w:rsid w:val="7A814F5B"/>
    <w:rsid w:val="7AAA3106"/>
    <w:rsid w:val="7B2E352F"/>
    <w:rsid w:val="7B95AF6B"/>
    <w:rsid w:val="7C45371E"/>
    <w:rsid w:val="7C7AB228"/>
    <w:rsid w:val="7CEE8935"/>
    <w:rsid w:val="7D368423"/>
    <w:rsid w:val="7D3889D7"/>
    <w:rsid w:val="7D40EF75"/>
    <w:rsid w:val="7DAFA2CC"/>
    <w:rsid w:val="7DD2187A"/>
    <w:rsid w:val="7E29507A"/>
    <w:rsid w:val="7E68EB11"/>
    <w:rsid w:val="7FA86C9F"/>
    <w:rsid w:val="7FF5C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D5B49"/>
  <w15:chartTrackingRefBased/>
  <w15:docId w15:val="{C01C2B4E-7280-4421-826B-64A4C8AB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0D1E"/>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EB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Normal-Standard-External" w:customStyle="1">
    <w:name w:val="Normal - Standard - External"/>
    <w:basedOn w:val="Normal"/>
    <w:uiPriority w:val="1"/>
    <w:rsid w:val="7D40EF75"/>
    <w:rPr>
      <w:rFonts w:ascii="Neue Haas Grotesk Text Pro" w:hAnsi="Neue Haas Grotesk Text Pro" w:eastAsiaTheme="minorEastAsia"/>
    </w:rPr>
  </w:style>
  <w:style w:type="paragraph" w:styleId="paragraph" w:customStyle="1">
    <w:name w:val="paragraph"/>
    <w:basedOn w:val="Normal"/>
    <w:uiPriority w:val="1"/>
    <w:rsid w:val="7D40EF75"/>
    <w:pPr>
      <w:spacing w:beforeAutospacing="1" w:afterAutospacing="1"/>
    </w:pPr>
    <w:rPr>
      <w:rFonts w:ascii="Times New Roman" w:hAnsi="Times New Roman" w:eastAsia="Times New Roman" w:cs="Times New Roman"/>
      <w:sz w:val="24"/>
      <w:szCs w:val="24"/>
    </w:rPr>
  </w:style>
  <w:style w:type="character" w:styleId="normaltextrun" w:customStyle="1">
    <w:name w:val="normaltextrun"/>
    <w:basedOn w:val="DefaultParagraphFont"/>
    <w:uiPriority w:val="1"/>
    <w:rsid w:val="7D40EF75"/>
  </w:style>
  <w:style w:type="character" w:styleId="eop" w:customStyle="1">
    <w:name w:val="eop"/>
    <w:basedOn w:val="DefaultParagraphFont"/>
    <w:uiPriority w:val="1"/>
    <w:rsid w:val="7D40EF75"/>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43FE9"/>
    <w:rPr>
      <w:color w:val="605E5C"/>
      <w:shd w:val="clear" w:color="auto" w:fill="E1DFDD"/>
    </w:rPr>
  </w:style>
  <w:style w:type="character" w:styleId="Heading3Char" w:customStyle="1">
    <w:name w:val="Heading 3 Char"/>
    <w:basedOn w:val="DefaultParagraphFont"/>
    <w:link w:val="Heading3"/>
    <w:uiPriority w:val="9"/>
    <w:rsid w:val="00410EB9"/>
    <w:rPr>
      <w:rFonts w:asciiTheme="majorHAnsi" w:hAnsiTheme="majorHAnsi" w:eastAsiaTheme="majorEastAsia" w:cstheme="majorBidi"/>
      <w:color w:val="1F3763" w:themeColor="accent1" w:themeShade="7F"/>
      <w:sz w:val="24"/>
      <w:szCs w:val="24"/>
    </w:rPr>
  </w:style>
  <w:style w:type="character" w:styleId="FollowedHyperlink">
    <w:name w:val="FollowedHyperlink"/>
    <w:basedOn w:val="DefaultParagraphFont"/>
    <w:uiPriority w:val="99"/>
    <w:semiHidden/>
    <w:unhideWhenUsed/>
    <w:rsid w:val="000D247F"/>
    <w:rPr>
      <w:color w:val="954F72" w:themeColor="followedHyperlink"/>
      <w:u w:val="single"/>
    </w:rPr>
  </w:style>
  <w:style w:type="paragraph" w:styleId="Footer">
    <w:name w:val="footer"/>
    <w:basedOn w:val="Normal"/>
    <w:link w:val="FooterChar"/>
    <w:uiPriority w:val="99"/>
    <w:unhideWhenUsed/>
    <w:rsid w:val="005524A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24A9"/>
  </w:style>
  <w:style w:type="paragraph" w:styleId="Header">
    <w:name w:val="header"/>
    <w:basedOn w:val="Normal"/>
    <w:link w:val="HeaderChar"/>
    <w:uiPriority w:val="99"/>
    <w:unhideWhenUsed/>
    <w:rsid w:val="0083160B"/>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165">
      <w:bodyDiv w:val="1"/>
      <w:marLeft w:val="0"/>
      <w:marRight w:val="0"/>
      <w:marTop w:val="0"/>
      <w:marBottom w:val="0"/>
      <w:divBdr>
        <w:top w:val="none" w:sz="0" w:space="0" w:color="auto"/>
        <w:left w:val="none" w:sz="0" w:space="0" w:color="auto"/>
        <w:bottom w:val="none" w:sz="0" w:space="0" w:color="auto"/>
        <w:right w:val="none" w:sz="0" w:space="0" w:color="auto"/>
      </w:divBdr>
    </w:div>
    <w:div w:id="68426086">
      <w:bodyDiv w:val="1"/>
      <w:marLeft w:val="0"/>
      <w:marRight w:val="0"/>
      <w:marTop w:val="0"/>
      <w:marBottom w:val="0"/>
      <w:divBdr>
        <w:top w:val="none" w:sz="0" w:space="0" w:color="auto"/>
        <w:left w:val="none" w:sz="0" w:space="0" w:color="auto"/>
        <w:bottom w:val="none" w:sz="0" w:space="0" w:color="auto"/>
        <w:right w:val="none" w:sz="0" w:space="0" w:color="auto"/>
      </w:divBdr>
      <w:divsChild>
        <w:div w:id="1816681196">
          <w:marLeft w:val="0"/>
          <w:marRight w:val="0"/>
          <w:marTop w:val="0"/>
          <w:marBottom w:val="0"/>
          <w:divBdr>
            <w:top w:val="none" w:sz="0" w:space="0" w:color="auto"/>
            <w:left w:val="none" w:sz="0" w:space="0" w:color="auto"/>
            <w:bottom w:val="none" w:sz="0" w:space="0" w:color="auto"/>
            <w:right w:val="none" w:sz="0" w:space="0" w:color="auto"/>
          </w:divBdr>
          <w:divsChild>
            <w:div w:id="1294171614">
              <w:marLeft w:val="0"/>
              <w:marRight w:val="0"/>
              <w:marTop w:val="0"/>
              <w:marBottom w:val="0"/>
              <w:divBdr>
                <w:top w:val="none" w:sz="0" w:space="0" w:color="auto"/>
                <w:left w:val="none" w:sz="0" w:space="0" w:color="auto"/>
                <w:bottom w:val="none" w:sz="0" w:space="0" w:color="auto"/>
                <w:right w:val="none" w:sz="0" w:space="0" w:color="auto"/>
              </w:divBdr>
              <w:divsChild>
                <w:div w:id="1829126934">
                  <w:marLeft w:val="0"/>
                  <w:marRight w:val="0"/>
                  <w:marTop w:val="150"/>
                  <w:marBottom w:val="0"/>
                  <w:divBdr>
                    <w:top w:val="none" w:sz="0" w:space="0" w:color="auto"/>
                    <w:left w:val="none" w:sz="0" w:space="0" w:color="auto"/>
                    <w:bottom w:val="none" w:sz="0" w:space="0" w:color="auto"/>
                    <w:right w:val="none" w:sz="0" w:space="0" w:color="auto"/>
                  </w:divBdr>
                  <w:divsChild>
                    <w:div w:id="1803889873">
                      <w:marLeft w:val="0"/>
                      <w:marRight w:val="0"/>
                      <w:marTop w:val="0"/>
                      <w:marBottom w:val="0"/>
                      <w:divBdr>
                        <w:top w:val="none" w:sz="0" w:space="0" w:color="auto"/>
                        <w:left w:val="none" w:sz="0" w:space="0" w:color="auto"/>
                        <w:bottom w:val="none" w:sz="0" w:space="0" w:color="auto"/>
                        <w:right w:val="none" w:sz="0" w:space="0" w:color="auto"/>
                      </w:divBdr>
                      <w:divsChild>
                        <w:div w:id="1658873579">
                          <w:marLeft w:val="0"/>
                          <w:marRight w:val="0"/>
                          <w:marTop w:val="0"/>
                          <w:marBottom w:val="0"/>
                          <w:divBdr>
                            <w:top w:val="none" w:sz="0" w:space="0" w:color="auto"/>
                            <w:left w:val="none" w:sz="0" w:space="0" w:color="auto"/>
                            <w:bottom w:val="none" w:sz="0" w:space="0" w:color="auto"/>
                            <w:right w:val="none" w:sz="0" w:space="0" w:color="auto"/>
                          </w:divBdr>
                          <w:divsChild>
                            <w:div w:id="1373655372">
                              <w:marLeft w:val="0"/>
                              <w:marRight w:val="0"/>
                              <w:marTop w:val="0"/>
                              <w:marBottom w:val="0"/>
                              <w:divBdr>
                                <w:top w:val="none" w:sz="0" w:space="0" w:color="auto"/>
                                <w:left w:val="none" w:sz="0" w:space="0" w:color="auto"/>
                                <w:bottom w:val="none" w:sz="0" w:space="0" w:color="auto"/>
                                <w:right w:val="none" w:sz="0" w:space="0" w:color="auto"/>
                              </w:divBdr>
                              <w:divsChild>
                                <w:div w:id="1144350479">
                                  <w:marLeft w:val="0"/>
                                  <w:marRight w:val="0"/>
                                  <w:marTop w:val="0"/>
                                  <w:marBottom w:val="0"/>
                                  <w:divBdr>
                                    <w:top w:val="none" w:sz="0" w:space="0" w:color="auto"/>
                                    <w:left w:val="none" w:sz="0" w:space="0" w:color="auto"/>
                                    <w:bottom w:val="none" w:sz="0" w:space="0" w:color="auto"/>
                                    <w:right w:val="none" w:sz="0" w:space="0" w:color="auto"/>
                                  </w:divBdr>
                                  <w:divsChild>
                                    <w:div w:id="1912765490">
                                      <w:marLeft w:val="0"/>
                                      <w:marRight w:val="0"/>
                                      <w:marTop w:val="0"/>
                                      <w:marBottom w:val="0"/>
                                      <w:divBdr>
                                        <w:top w:val="none" w:sz="0" w:space="0" w:color="auto"/>
                                        <w:left w:val="none" w:sz="0" w:space="0" w:color="auto"/>
                                        <w:bottom w:val="none" w:sz="0" w:space="0" w:color="auto"/>
                                        <w:right w:val="none" w:sz="0" w:space="0" w:color="auto"/>
                                      </w:divBdr>
                                      <w:divsChild>
                                        <w:div w:id="2089380394">
                                          <w:marLeft w:val="0"/>
                                          <w:marRight w:val="0"/>
                                          <w:marTop w:val="0"/>
                                          <w:marBottom w:val="0"/>
                                          <w:divBdr>
                                            <w:top w:val="none" w:sz="0" w:space="0" w:color="auto"/>
                                            <w:left w:val="none" w:sz="0" w:space="0" w:color="auto"/>
                                            <w:bottom w:val="none" w:sz="0" w:space="0" w:color="auto"/>
                                            <w:right w:val="none" w:sz="0" w:space="0" w:color="auto"/>
                                          </w:divBdr>
                                          <w:divsChild>
                                            <w:div w:id="39135345">
                                              <w:marLeft w:val="0"/>
                                              <w:marRight w:val="0"/>
                                              <w:marTop w:val="0"/>
                                              <w:marBottom w:val="0"/>
                                              <w:divBdr>
                                                <w:top w:val="none" w:sz="0" w:space="0" w:color="auto"/>
                                                <w:left w:val="none" w:sz="0" w:space="0" w:color="auto"/>
                                                <w:bottom w:val="none" w:sz="0" w:space="0" w:color="auto"/>
                                                <w:right w:val="none" w:sz="0" w:space="0" w:color="auto"/>
                                              </w:divBdr>
                                              <w:divsChild>
                                                <w:div w:id="17801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54665">
      <w:bodyDiv w:val="1"/>
      <w:marLeft w:val="0"/>
      <w:marRight w:val="0"/>
      <w:marTop w:val="0"/>
      <w:marBottom w:val="0"/>
      <w:divBdr>
        <w:top w:val="none" w:sz="0" w:space="0" w:color="auto"/>
        <w:left w:val="none" w:sz="0" w:space="0" w:color="auto"/>
        <w:bottom w:val="none" w:sz="0" w:space="0" w:color="auto"/>
        <w:right w:val="none" w:sz="0" w:space="0" w:color="auto"/>
      </w:divBdr>
    </w:div>
    <w:div w:id="304820647">
      <w:bodyDiv w:val="1"/>
      <w:marLeft w:val="0"/>
      <w:marRight w:val="0"/>
      <w:marTop w:val="0"/>
      <w:marBottom w:val="0"/>
      <w:divBdr>
        <w:top w:val="none" w:sz="0" w:space="0" w:color="auto"/>
        <w:left w:val="none" w:sz="0" w:space="0" w:color="auto"/>
        <w:bottom w:val="none" w:sz="0" w:space="0" w:color="auto"/>
        <w:right w:val="none" w:sz="0" w:space="0" w:color="auto"/>
      </w:divBdr>
      <w:divsChild>
        <w:div w:id="484471429">
          <w:marLeft w:val="0"/>
          <w:marRight w:val="0"/>
          <w:marTop w:val="0"/>
          <w:marBottom w:val="0"/>
          <w:divBdr>
            <w:top w:val="none" w:sz="0" w:space="0" w:color="auto"/>
            <w:left w:val="none" w:sz="0" w:space="0" w:color="auto"/>
            <w:bottom w:val="none" w:sz="0" w:space="0" w:color="auto"/>
            <w:right w:val="none" w:sz="0" w:space="0" w:color="auto"/>
          </w:divBdr>
          <w:divsChild>
            <w:div w:id="2023629914">
              <w:marLeft w:val="0"/>
              <w:marRight w:val="0"/>
              <w:marTop w:val="0"/>
              <w:marBottom w:val="0"/>
              <w:divBdr>
                <w:top w:val="none" w:sz="0" w:space="0" w:color="auto"/>
                <w:left w:val="none" w:sz="0" w:space="0" w:color="auto"/>
                <w:bottom w:val="none" w:sz="0" w:space="0" w:color="auto"/>
                <w:right w:val="none" w:sz="0" w:space="0" w:color="auto"/>
              </w:divBdr>
            </w:div>
          </w:divsChild>
        </w:div>
        <w:div w:id="521672889">
          <w:marLeft w:val="0"/>
          <w:marRight w:val="0"/>
          <w:marTop w:val="0"/>
          <w:marBottom w:val="0"/>
          <w:divBdr>
            <w:top w:val="none" w:sz="0" w:space="0" w:color="auto"/>
            <w:left w:val="none" w:sz="0" w:space="0" w:color="auto"/>
            <w:bottom w:val="none" w:sz="0" w:space="0" w:color="auto"/>
            <w:right w:val="none" w:sz="0" w:space="0" w:color="auto"/>
          </w:divBdr>
          <w:divsChild>
            <w:div w:id="914319895">
              <w:marLeft w:val="0"/>
              <w:marRight w:val="0"/>
              <w:marTop w:val="0"/>
              <w:marBottom w:val="0"/>
              <w:divBdr>
                <w:top w:val="none" w:sz="0" w:space="0" w:color="auto"/>
                <w:left w:val="none" w:sz="0" w:space="0" w:color="auto"/>
                <w:bottom w:val="none" w:sz="0" w:space="0" w:color="auto"/>
                <w:right w:val="none" w:sz="0" w:space="0" w:color="auto"/>
              </w:divBdr>
            </w:div>
          </w:divsChild>
        </w:div>
        <w:div w:id="1360088134">
          <w:marLeft w:val="0"/>
          <w:marRight w:val="0"/>
          <w:marTop w:val="0"/>
          <w:marBottom w:val="0"/>
          <w:divBdr>
            <w:top w:val="none" w:sz="0" w:space="0" w:color="auto"/>
            <w:left w:val="none" w:sz="0" w:space="0" w:color="auto"/>
            <w:bottom w:val="none" w:sz="0" w:space="0" w:color="auto"/>
            <w:right w:val="none" w:sz="0" w:space="0" w:color="auto"/>
          </w:divBdr>
          <w:divsChild>
            <w:div w:id="154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1510">
      <w:bodyDiv w:val="1"/>
      <w:marLeft w:val="0"/>
      <w:marRight w:val="0"/>
      <w:marTop w:val="0"/>
      <w:marBottom w:val="0"/>
      <w:divBdr>
        <w:top w:val="none" w:sz="0" w:space="0" w:color="auto"/>
        <w:left w:val="none" w:sz="0" w:space="0" w:color="auto"/>
        <w:bottom w:val="none" w:sz="0" w:space="0" w:color="auto"/>
        <w:right w:val="none" w:sz="0" w:space="0" w:color="auto"/>
      </w:divBdr>
    </w:div>
    <w:div w:id="559441134">
      <w:bodyDiv w:val="1"/>
      <w:marLeft w:val="0"/>
      <w:marRight w:val="0"/>
      <w:marTop w:val="0"/>
      <w:marBottom w:val="0"/>
      <w:divBdr>
        <w:top w:val="none" w:sz="0" w:space="0" w:color="auto"/>
        <w:left w:val="none" w:sz="0" w:space="0" w:color="auto"/>
        <w:bottom w:val="none" w:sz="0" w:space="0" w:color="auto"/>
        <w:right w:val="none" w:sz="0" w:space="0" w:color="auto"/>
      </w:divBdr>
      <w:divsChild>
        <w:div w:id="1914272694">
          <w:blockQuote w:val="1"/>
          <w:marLeft w:val="0"/>
          <w:marRight w:val="0"/>
          <w:marTop w:val="0"/>
          <w:marBottom w:val="315"/>
          <w:divBdr>
            <w:top w:val="none" w:sz="0" w:space="0" w:color="auto"/>
            <w:left w:val="single" w:sz="36" w:space="16" w:color="EEEEEE"/>
            <w:bottom w:val="none" w:sz="0" w:space="0" w:color="auto"/>
            <w:right w:val="none" w:sz="0" w:space="0" w:color="auto"/>
          </w:divBdr>
        </w:div>
      </w:divsChild>
    </w:div>
    <w:div w:id="694499900">
      <w:bodyDiv w:val="1"/>
      <w:marLeft w:val="0"/>
      <w:marRight w:val="0"/>
      <w:marTop w:val="0"/>
      <w:marBottom w:val="0"/>
      <w:divBdr>
        <w:top w:val="none" w:sz="0" w:space="0" w:color="auto"/>
        <w:left w:val="none" w:sz="0" w:space="0" w:color="auto"/>
        <w:bottom w:val="none" w:sz="0" w:space="0" w:color="auto"/>
        <w:right w:val="none" w:sz="0" w:space="0" w:color="auto"/>
      </w:divBdr>
      <w:divsChild>
        <w:div w:id="1207334904">
          <w:marLeft w:val="0"/>
          <w:marRight w:val="0"/>
          <w:marTop w:val="0"/>
          <w:marBottom w:val="0"/>
          <w:divBdr>
            <w:top w:val="none" w:sz="0" w:space="0" w:color="auto"/>
            <w:left w:val="none" w:sz="0" w:space="0" w:color="auto"/>
            <w:bottom w:val="none" w:sz="0" w:space="0" w:color="auto"/>
            <w:right w:val="none" w:sz="0" w:space="0" w:color="auto"/>
          </w:divBdr>
          <w:divsChild>
            <w:div w:id="1132407866">
              <w:marLeft w:val="0"/>
              <w:marRight w:val="0"/>
              <w:marTop w:val="0"/>
              <w:marBottom w:val="0"/>
              <w:divBdr>
                <w:top w:val="none" w:sz="0" w:space="0" w:color="auto"/>
                <w:left w:val="none" w:sz="0" w:space="0" w:color="auto"/>
                <w:bottom w:val="none" w:sz="0" w:space="0" w:color="auto"/>
                <w:right w:val="none" w:sz="0" w:space="0" w:color="auto"/>
              </w:divBdr>
              <w:divsChild>
                <w:div w:id="1311981968">
                  <w:marLeft w:val="0"/>
                  <w:marRight w:val="0"/>
                  <w:marTop w:val="150"/>
                  <w:marBottom w:val="0"/>
                  <w:divBdr>
                    <w:top w:val="none" w:sz="0" w:space="0" w:color="auto"/>
                    <w:left w:val="none" w:sz="0" w:space="0" w:color="auto"/>
                    <w:bottom w:val="none" w:sz="0" w:space="0" w:color="auto"/>
                    <w:right w:val="none" w:sz="0" w:space="0" w:color="auto"/>
                  </w:divBdr>
                  <w:divsChild>
                    <w:div w:id="1993832011">
                      <w:marLeft w:val="0"/>
                      <w:marRight w:val="0"/>
                      <w:marTop w:val="0"/>
                      <w:marBottom w:val="0"/>
                      <w:divBdr>
                        <w:top w:val="none" w:sz="0" w:space="0" w:color="auto"/>
                        <w:left w:val="none" w:sz="0" w:space="0" w:color="auto"/>
                        <w:bottom w:val="none" w:sz="0" w:space="0" w:color="auto"/>
                        <w:right w:val="none" w:sz="0" w:space="0" w:color="auto"/>
                      </w:divBdr>
                      <w:divsChild>
                        <w:div w:id="614674995">
                          <w:marLeft w:val="0"/>
                          <w:marRight w:val="0"/>
                          <w:marTop w:val="0"/>
                          <w:marBottom w:val="0"/>
                          <w:divBdr>
                            <w:top w:val="none" w:sz="0" w:space="0" w:color="auto"/>
                            <w:left w:val="none" w:sz="0" w:space="0" w:color="auto"/>
                            <w:bottom w:val="none" w:sz="0" w:space="0" w:color="auto"/>
                            <w:right w:val="none" w:sz="0" w:space="0" w:color="auto"/>
                          </w:divBdr>
                          <w:divsChild>
                            <w:div w:id="415174608">
                              <w:marLeft w:val="0"/>
                              <w:marRight w:val="0"/>
                              <w:marTop w:val="0"/>
                              <w:marBottom w:val="0"/>
                              <w:divBdr>
                                <w:top w:val="none" w:sz="0" w:space="0" w:color="auto"/>
                                <w:left w:val="none" w:sz="0" w:space="0" w:color="auto"/>
                                <w:bottom w:val="none" w:sz="0" w:space="0" w:color="auto"/>
                                <w:right w:val="none" w:sz="0" w:space="0" w:color="auto"/>
                              </w:divBdr>
                              <w:divsChild>
                                <w:div w:id="670182844">
                                  <w:marLeft w:val="0"/>
                                  <w:marRight w:val="0"/>
                                  <w:marTop w:val="0"/>
                                  <w:marBottom w:val="0"/>
                                  <w:divBdr>
                                    <w:top w:val="none" w:sz="0" w:space="0" w:color="auto"/>
                                    <w:left w:val="none" w:sz="0" w:space="0" w:color="auto"/>
                                    <w:bottom w:val="none" w:sz="0" w:space="0" w:color="auto"/>
                                    <w:right w:val="none" w:sz="0" w:space="0" w:color="auto"/>
                                  </w:divBdr>
                                  <w:divsChild>
                                    <w:div w:id="1059405139">
                                      <w:marLeft w:val="0"/>
                                      <w:marRight w:val="0"/>
                                      <w:marTop w:val="0"/>
                                      <w:marBottom w:val="0"/>
                                      <w:divBdr>
                                        <w:top w:val="none" w:sz="0" w:space="0" w:color="auto"/>
                                        <w:left w:val="none" w:sz="0" w:space="0" w:color="auto"/>
                                        <w:bottom w:val="none" w:sz="0" w:space="0" w:color="auto"/>
                                        <w:right w:val="none" w:sz="0" w:space="0" w:color="auto"/>
                                      </w:divBdr>
                                      <w:divsChild>
                                        <w:div w:id="1771504738">
                                          <w:marLeft w:val="0"/>
                                          <w:marRight w:val="0"/>
                                          <w:marTop w:val="0"/>
                                          <w:marBottom w:val="0"/>
                                          <w:divBdr>
                                            <w:top w:val="none" w:sz="0" w:space="0" w:color="auto"/>
                                            <w:left w:val="none" w:sz="0" w:space="0" w:color="auto"/>
                                            <w:bottom w:val="none" w:sz="0" w:space="0" w:color="auto"/>
                                            <w:right w:val="none" w:sz="0" w:space="0" w:color="auto"/>
                                          </w:divBdr>
                                          <w:divsChild>
                                            <w:div w:id="1111780072">
                                              <w:marLeft w:val="0"/>
                                              <w:marRight w:val="0"/>
                                              <w:marTop w:val="0"/>
                                              <w:marBottom w:val="0"/>
                                              <w:divBdr>
                                                <w:top w:val="none" w:sz="0" w:space="0" w:color="auto"/>
                                                <w:left w:val="none" w:sz="0" w:space="0" w:color="auto"/>
                                                <w:bottom w:val="none" w:sz="0" w:space="0" w:color="auto"/>
                                                <w:right w:val="none" w:sz="0" w:space="0" w:color="auto"/>
                                              </w:divBdr>
                                              <w:divsChild>
                                                <w:div w:id="1196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873478">
      <w:bodyDiv w:val="1"/>
      <w:marLeft w:val="0"/>
      <w:marRight w:val="0"/>
      <w:marTop w:val="0"/>
      <w:marBottom w:val="0"/>
      <w:divBdr>
        <w:top w:val="none" w:sz="0" w:space="0" w:color="auto"/>
        <w:left w:val="none" w:sz="0" w:space="0" w:color="auto"/>
        <w:bottom w:val="none" w:sz="0" w:space="0" w:color="auto"/>
        <w:right w:val="none" w:sz="0" w:space="0" w:color="auto"/>
      </w:divBdr>
    </w:div>
    <w:div w:id="1953169993">
      <w:bodyDiv w:val="1"/>
      <w:marLeft w:val="0"/>
      <w:marRight w:val="0"/>
      <w:marTop w:val="0"/>
      <w:marBottom w:val="0"/>
      <w:divBdr>
        <w:top w:val="none" w:sz="0" w:space="0" w:color="auto"/>
        <w:left w:val="none" w:sz="0" w:space="0" w:color="auto"/>
        <w:bottom w:val="none" w:sz="0" w:space="0" w:color="auto"/>
        <w:right w:val="none" w:sz="0" w:space="0" w:color="auto"/>
      </w:divBdr>
    </w:div>
    <w:div w:id="21155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gc.ca.gov/wp-content/uploads/Letter-of-Authorization-Template_TCBP-R2_ADA.pdf" TargetMode="External" Id="rId13" /><Relationship Type="http://schemas.openxmlformats.org/officeDocument/2006/relationships/hyperlink" Target="https://sgc.ca.gov/wp-content/uploads/Budget-Template_TCBP-R2_ADA.xlsx"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cagovopr-thcbi.submittable.com/submit" TargetMode="External" Id="rId12"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24" /><Relationship Type="http://schemas.openxmlformats.org/officeDocument/2006/relationships/styles" Target="styles.xml" Id="rId5" /><Relationship Type="http://schemas.openxmlformats.org/officeDocument/2006/relationships/theme" Target="theme/theme1.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gc.ca.gov/wp-content/uploads/Tribal-Resolution-Template_TCBP-R2_ADA.pdf" TargetMode="External" Id="rId14" /><Relationship Type="http://schemas.openxmlformats.org/officeDocument/2006/relationships/fontTable" Target="fontTable.xml" Id="rId22" /><Relationship Type="http://schemas.openxmlformats.org/officeDocument/2006/relationships/hyperlink" Target="https://sgc.ca.gov/wp-content/uploads/NOFA_TCBP-R2_ADA.pdf" TargetMode="External" Id="Ra7215da1fd85400e" /><Relationship Type="http://schemas.openxmlformats.org/officeDocument/2006/relationships/hyperlink" Target="https://sgc.ca.gov/wp-content/uploads/05c_Attachment-A_04.17.26.pdf" TargetMode="External" Id="Rf0dfcde106c5428f" /><Relationship Type="http://schemas.openxmlformats.org/officeDocument/2006/relationships/hyperlink" Target="https://sgc.ca.gov/wp-content/uploads/05c_Attachment-A_04.17.26.pdf" TargetMode="External" Id="Re6812f4586d34844" /><Relationship Type="http://schemas.openxmlformats.org/officeDocument/2006/relationships/hyperlink" Target="https://sgc.ca.gov/wp-content/uploads/05c_Attachment-A_04.17.26.pdf" TargetMode="External" Id="R22742ba4910747fc" /><Relationship Type="http://schemas.openxmlformats.org/officeDocument/2006/relationships/hyperlink" Target="https://sgc.ca.gov/wp-content/uploads/05c_Attachment-A_04.17.26.pdf" TargetMode="External" Id="Re3a6e7ba43f74738" /><Relationship Type="http://schemas.openxmlformats.org/officeDocument/2006/relationships/hyperlink" Target="https://sgc.ca.gov/wp-content/uploads/05c_Attachment-A_04.17.26.pdf" TargetMode="External" Id="R519aba29d42b41c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f4001250-5c5f-41e9-9ea4-a1712394fc7d" xsi:nil="true"/>
    <_ip_UnifiedCompliancePolicyProperties xmlns="f4001250-5c5f-41e9-9ea4-a1712394fc7d" xsi:nil="true"/>
    <TaxCatchAll xmlns="f4001250-5c5f-41e9-9ea4-a1712394fc7d" xsi:nil="true"/>
    <lcf76f155ced4ddcb4097134ff3c332f xmlns="ccf4dfc2-362f-426e-b8c6-8839280fea64">
      <Terms xmlns="http://schemas.microsoft.com/office/infopath/2007/PartnerControls"/>
    </lcf76f155ced4ddcb4097134ff3c332f>
    <SharedWithUsers xmlns="f4001250-5c5f-41e9-9ea4-a1712394fc7d">
      <UserInfo>
        <DisplayName>All SGC Staff Members</DisplayName>
        <AccountId>5</AccountId>
        <AccountType/>
      </UserInfo>
      <UserInfo>
        <DisplayName>SharingLinks.2ce1252b-be37-4c3d-9979-54f1a2434fca.Flexible.6bab23e9-8c39-46a6-a357-42cf5b61a79c</DisplayName>
        <AccountId>1386</AccountId>
        <AccountType/>
      </UserInfo>
      <UserInfo>
        <DisplayName>SharingLinks.787b90f9-9a15-4a2d-94c7-74b3147fe6fb.Flexible.93ef6df3-086b-45bc-84bd-8277801de068</DisplayName>
        <AccountId>2315</AccountId>
        <AccountType/>
      </UserInfo>
      <UserInfo>
        <DisplayName>SharingLinks.787b90f9-9a15-4a2d-94c7-74b3147fe6fb.Flexible.53e628cb-af41-4258-9a18-0782107e2369</DisplayName>
        <AccountId>2314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5CD85702713E41AD51F0ADCF541775" ma:contentTypeVersion="22" ma:contentTypeDescription="Create a new document." ma:contentTypeScope="" ma:versionID="42b0c67464b30c523f68098f7c0a2fc0">
  <xsd:schema xmlns:xsd="http://www.w3.org/2001/XMLSchema" xmlns:xs="http://www.w3.org/2001/XMLSchema" xmlns:p="http://schemas.microsoft.com/office/2006/metadata/properties" xmlns:ns2="f4001250-5c5f-41e9-9ea4-a1712394fc7d" xmlns:ns3="ccf4dfc2-362f-426e-b8c6-8839280fea64" targetNamespace="http://schemas.microsoft.com/office/2006/metadata/properties" ma:root="true" ma:fieldsID="6108caad170ce17fa34d072605a8acad" ns2:_="" ns3:_="">
    <xsd:import namespace="f4001250-5c5f-41e9-9ea4-a1712394fc7d"/>
    <xsd:import namespace="ccf4dfc2-362f-426e-b8c6-8839280fe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2:_ip_UnifiedCompliancePolicyProperties" minOccurs="0"/>
                <xsd:element ref="ns2:_ip_UnifiedCompliancePolicyUIAction"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1250-5c5f-41e9-9ea4-a1712394fc7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25a9b9-aeef-4bcb-9928-501eb4a1ba13}" ma:internalName="TaxCatchAll" ma:showField="CatchAllData" ma:web="f4001250-5c5f-41e9-9ea4-a1712394fc7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4dfc2-362f-426e-b8c6-8839280fe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3D30A-EA10-4C33-B51F-D61C9FFADAE4}">
  <ds:schemaRefs>
    <ds:schemaRef ds:uri="http://schemas.microsoft.com/office/2006/metadata/properties"/>
    <ds:schemaRef ds:uri="http://schemas.microsoft.com/office/infopath/2007/PartnerControls"/>
    <ds:schemaRef ds:uri="f4001250-5c5f-41e9-9ea4-a1712394fc7d"/>
    <ds:schemaRef ds:uri="ccf4dfc2-362f-426e-b8c6-8839280fea64"/>
  </ds:schemaRefs>
</ds:datastoreItem>
</file>

<file path=customXml/itemProps2.xml><?xml version="1.0" encoding="utf-8"?>
<ds:datastoreItem xmlns:ds="http://schemas.openxmlformats.org/officeDocument/2006/customXml" ds:itemID="{E6D7B611-1030-4278-A36E-1B6DE3BEE811}">
  <ds:schemaRefs>
    <ds:schemaRef ds:uri="http://schemas.microsoft.com/sharepoint/v3/contenttype/forms"/>
  </ds:schemaRefs>
</ds:datastoreItem>
</file>

<file path=customXml/itemProps3.xml><?xml version="1.0" encoding="utf-8"?>
<ds:datastoreItem xmlns:ds="http://schemas.openxmlformats.org/officeDocument/2006/customXml" ds:itemID="{029F4E12-B09D-41D8-B44D-16776324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1250-5c5f-41e9-9ea4-a1712394fc7d"/>
    <ds:schemaRef ds:uri="ccf4dfc2-362f-426e-b8c6-8839280fe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Cheng</dc:creator>
  <keywords/>
  <dc:description/>
  <lastModifiedBy>Nancy Cheng</lastModifiedBy>
  <revision>132</revision>
  <dcterms:created xsi:type="dcterms:W3CDTF">2026-03-27T01:57:00.0000000Z</dcterms:created>
  <dcterms:modified xsi:type="dcterms:W3CDTF">2026-05-11T19:41:34.1696401Z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0x010100395CD85702713E41AD51F0ADCF541775</vt:lpwstr>
  </property>
  <property fmtid="{D5CDD505-2E9C-101B-9397-08002B2CF9AE}" pid="3" name="MediaServiceImageTags">
    <vt:lpwstr/>
  </property>
  <property fmtid="{D5CDD505-2E9C-101B-9397-08002B2CF9AE}" pid="4" name="_ExtendedDescription">
    <vt:lpwstr/>
  </property>
  <property fmtid="{D5CDD505-2E9C-101B-9397-08002B2CF9AE}" pid="5" name="ClassificationContentMarkingFooterShapeIds">
    <vt:lpwstr>70248a12,7c89e5f1,7496d493</vt:lpwstr>
  </property>
  <property fmtid="{D5CDD505-2E9C-101B-9397-08002B2CF9AE}" pid="6" name="ClassificationContentMarkingFooterFontProps">
    <vt:lpwstr>#000000,10,Aptos</vt:lpwstr>
  </property>
  <property fmtid="{D5CDD505-2E9C-101B-9397-08002B2CF9AE}" pid="7" name="ClassificationContentMarkingFooterText">
    <vt:lpwstr>LCI - Public</vt:lpwstr>
  </property>
  <property fmtid="{D5CDD505-2E9C-101B-9397-08002B2CF9AE}" pid="8" name="MSIP_Label_a8de3de1-ae51-4ada-b15b-0d0d0d881a11_Enabled">
    <vt:lpwstr>true</vt:lpwstr>
  </property>
  <property fmtid="{D5CDD505-2E9C-101B-9397-08002B2CF9AE}" pid="9" name="MSIP_Label_a8de3de1-ae51-4ada-b15b-0d0d0d881a11_SetDate">
    <vt:lpwstr>2026-03-27T01:57:27Z</vt:lpwstr>
  </property>
  <property fmtid="{D5CDD505-2E9C-101B-9397-08002B2CF9AE}" pid="10" name="MSIP_Label_a8de3de1-ae51-4ada-b15b-0d0d0d881a11_Method">
    <vt:lpwstr>Standard</vt:lpwstr>
  </property>
  <property fmtid="{D5CDD505-2E9C-101B-9397-08002B2CF9AE}" pid="11" name="MSIP_Label_a8de3de1-ae51-4ada-b15b-0d0d0d881a11_Name">
    <vt:lpwstr>LCI - Public</vt:lpwstr>
  </property>
  <property fmtid="{D5CDD505-2E9C-101B-9397-08002B2CF9AE}" pid="12" name="MSIP_Label_a8de3de1-ae51-4ada-b15b-0d0d0d881a11_SiteId">
    <vt:lpwstr>c95b6f53-4a14-42c5-ad9f-f5a2dd89a2a9</vt:lpwstr>
  </property>
  <property fmtid="{D5CDD505-2E9C-101B-9397-08002B2CF9AE}" pid="13" name="MSIP_Label_a8de3de1-ae51-4ada-b15b-0d0d0d881a11_ActionId">
    <vt:lpwstr>330f8ae9-d467-454c-82fe-62085b91f792</vt:lpwstr>
  </property>
  <property fmtid="{D5CDD505-2E9C-101B-9397-08002B2CF9AE}" pid="14" name="MSIP_Label_a8de3de1-ae51-4ada-b15b-0d0d0d881a11_ContentBits">
    <vt:lpwstr>2</vt:lpwstr>
  </property>
  <property fmtid="{D5CDD505-2E9C-101B-9397-08002B2CF9AE}" pid="15" name="MSIP_Label_a8de3de1-ae51-4ada-b15b-0d0d0d881a11_Tag">
    <vt:lpwstr>10, 3, 0, 2</vt:lpwstr>
  </property>
</Properties>
</file>